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38" w:rsidRPr="0043024E" w:rsidRDefault="005F7038" w:rsidP="005F70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6D9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William </w:t>
      </w:r>
      <w:proofErr w:type="spellStart"/>
      <w:r w:rsidRPr="004D6D9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Kentridge</w:t>
      </w:r>
      <w:proofErr w:type="spellEnd"/>
    </w:p>
    <w:p w:rsidR="005F7038" w:rsidRPr="006D04BE" w:rsidRDefault="005F7038" w:rsidP="005F7038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5F7038" w:rsidRPr="006D04BE" w:rsidRDefault="005F7038" w:rsidP="005F7038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6D04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70D984" wp14:editId="69556D0D">
            <wp:extent cx="2095500" cy="1762125"/>
            <wp:effectExtent l="0" t="0" r="0" b="9525"/>
            <wp:docPr id="28" name="Picture 28" descr="William Kentridge DSC 2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liam Kentridge DSC 26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38" w:rsidRPr="006D04BE" w:rsidRDefault="005F7038" w:rsidP="005F7038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5F7038" w:rsidRPr="006D04BE" w:rsidRDefault="005F7038" w:rsidP="005F7038">
      <w:pPr>
        <w:pStyle w:val="NormalWeb"/>
        <w:shd w:val="clear" w:color="auto" w:fill="FFFFFF"/>
        <w:spacing w:before="0" w:beforeAutospacing="0" w:after="0" w:afterAutospacing="0"/>
        <w:rPr>
          <w:color w:val="252525"/>
        </w:rPr>
      </w:pPr>
      <w:r w:rsidRPr="006D04BE">
        <w:rPr>
          <w:b/>
          <w:bCs/>
          <w:color w:val="252525"/>
          <w:shd w:val="clear" w:color="auto" w:fill="FFFFFF"/>
        </w:rPr>
        <w:t xml:space="preserve">William </w:t>
      </w:r>
      <w:proofErr w:type="spellStart"/>
      <w:r w:rsidRPr="006D04BE">
        <w:rPr>
          <w:b/>
          <w:bCs/>
          <w:color w:val="252525"/>
          <w:shd w:val="clear" w:color="auto" w:fill="FFFFFF"/>
        </w:rPr>
        <w:t>Kentridge</w:t>
      </w:r>
      <w:proofErr w:type="spellEnd"/>
      <w:r w:rsidRPr="006D04BE">
        <w:rPr>
          <w:rStyle w:val="apple-converted-space"/>
          <w:rFonts w:eastAsiaTheme="majorEastAsia"/>
          <w:color w:val="252525"/>
          <w:shd w:val="clear" w:color="auto" w:fill="FFFFFF"/>
        </w:rPr>
        <w:t> </w:t>
      </w:r>
      <w:r w:rsidRPr="006D04BE">
        <w:rPr>
          <w:color w:val="252525"/>
          <w:shd w:val="clear" w:color="auto" w:fill="FFFFFF"/>
        </w:rPr>
        <w:t>(born 28 April 1955) is a South African artist best known for his prints, drawings, and</w:t>
      </w:r>
      <w:r w:rsidRPr="006D04BE">
        <w:rPr>
          <w:rStyle w:val="apple-converted-space"/>
          <w:rFonts w:eastAsiaTheme="majorEastAsia"/>
          <w:color w:val="252525"/>
          <w:shd w:val="clear" w:color="auto" w:fill="FFFFFF"/>
        </w:rPr>
        <w:t> </w:t>
      </w:r>
      <w:r w:rsidRPr="006D04BE">
        <w:rPr>
          <w:shd w:val="clear" w:color="auto" w:fill="FFFFFF"/>
        </w:rPr>
        <w:t>animated films</w:t>
      </w:r>
      <w:r w:rsidRPr="006D04BE">
        <w:rPr>
          <w:color w:val="252525"/>
          <w:shd w:val="clear" w:color="auto" w:fill="FFFFFF"/>
        </w:rPr>
        <w:t>. These are constructed by filming a drawing, making erasures and changes, and filming it again. He continues this process meticulously, giving each change to the drawing a quarter of a second to two seconds' screen time. A single drawing will be altered and filmed this way until the end of a scene. These</w:t>
      </w:r>
      <w:r w:rsidRPr="006D04BE">
        <w:rPr>
          <w:rStyle w:val="apple-converted-space"/>
          <w:rFonts w:eastAsiaTheme="majorEastAsia"/>
          <w:color w:val="252525"/>
          <w:shd w:val="clear" w:color="auto" w:fill="FFFFFF"/>
        </w:rPr>
        <w:t> </w:t>
      </w:r>
      <w:r w:rsidRPr="006D04BE">
        <w:rPr>
          <w:shd w:val="clear" w:color="auto" w:fill="FFFFFF"/>
        </w:rPr>
        <w:t>palimpsest</w:t>
      </w:r>
      <w:r w:rsidRPr="006D04BE">
        <w:rPr>
          <w:color w:val="252525"/>
          <w:shd w:val="clear" w:color="auto" w:fill="FFFFFF"/>
        </w:rPr>
        <w:t xml:space="preserve">-like drawings are later displayed along with the films as finished pieces of art. </w:t>
      </w:r>
      <w:r>
        <w:rPr>
          <w:color w:val="252525"/>
          <w:shd w:val="clear" w:color="auto" w:fill="FFFFFF"/>
        </w:rPr>
        <w:t xml:space="preserve">Additionally, </w:t>
      </w:r>
      <w:proofErr w:type="spellStart"/>
      <w:r>
        <w:rPr>
          <w:color w:val="252525"/>
        </w:rPr>
        <w:t>Kentridge</w:t>
      </w:r>
      <w:proofErr w:type="spellEnd"/>
      <w:r w:rsidRPr="006D04BE">
        <w:rPr>
          <w:color w:val="252525"/>
        </w:rPr>
        <w:t xml:space="preserve"> </w:t>
      </w:r>
      <w:r>
        <w:rPr>
          <w:color w:val="252525"/>
        </w:rPr>
        <w:t>created and directed a</w:t>
      </w:r>
      <w:r w:rsidRPr="006D04BE">
        <w:rPr>
          <w:color w:val="252525"/>
        </w:rPr>
        <w:t xml:space="preserve"> play, "</w:t>
      </w:r>
      <w:proofErr w:type="spellStart"/>
      <w:r w:rsidRPr="006D04BE">
        <w:rPr>
          <w:color w:val="252525"/>
        </w:rPr>
        <w:t>Ubu</w:t>
      </w:r>
      <w:proofErr w:type="spellEnd"/>
      <w:r w:rsidRPr="006D04BE">
        <w:rPr>
          <w:color w:val="252525"/>
        </w:rPr>
        <w:t xml:space="preserve"> and the Truth Commission" with Handspring Puppet Company.</w:t>
      </w:r>
      <w:r>
        <w:rPr>
          <w:color w:val="252525"/>
        </w:rPr>
        <w:t xml:space="preserve">  “</w:t>
      </w:r>
      <w:proofErr w:type="spellStart"/>
      <w:r>
        <w:rPr>
          <w:color w:val="252525"/>
        </w:rPr>
        <w:t>Ubu</w:t>
      </w:r>
      <w:proofErr w:type="spellEnd"/>
      <w:r>
        <w:rPr>
          <w:color w:val="252525"/>
        </w:rPr>
        <w:t xml:space="preserve"> and the TRC” is an abstract play that parodies the TRC process and specifically white amnesty applicants.  Both </w:t>
      </w:r>
      <w:proofErr w:type="spellStart"/>
      <w:r>
        <w:rPr>
          <w:color w:val="252525"/>
        </w:rPr>
        <w:t>Kentridge</w:t>
      </w:r>
      <w:proofErr w:type="spellEnd"/>
      <w:r>
        <w:rPr>
          <w:color w:val="252525"/>
        </w:rPr>
        <w:t xml:space="preserve"> and the play’s writer, Jane Taylor, have been outspoken critics of the TRC.</w:t>
      </w:r>
    </w:p>
    <w:p w:rsidR="005F7038" w:rsidRPr="006D04BE" w:rsidRDefault="005F7038" w:rsidP="005F7038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5F7038" w:rsidRPr="006D04BE" w:rsidRDefault="005F7038" w:rsidP="005F7038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color w:val="252525"/>
          <w:sz w:val="24"/>
          <w:szCs w:val="24"/>
        </w:rPr>
      </w:pPr>
    </w:p>
    <w:p w:rsidR="00B01396" w:rsidRDefault="006A71A8" w:rsidP="005F703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6A71A8">
        <w:rPr>
          <w:rFonts w:ascii="Times New Roman" w:hAnsi="Times New Roman" w:cs="Times New Roman"/>
          <w:b/>
          <w:sz w:val="28"/>
          <w:szCs w:val="28"/>
          <w:u w:val="single"/>
        </w:rPr>
        <w:t>ARTICLES:</w:t>
      </w:r>
    </w:p>
    <w:p w:rsidR="00536689" w:rsidRDefault="00536689" w:rsidP="00536689">
      <w:pPr>
        <w:rPr>
          <w:rFonts w:ascii="Times New Roman" w:hAnsi="Times New Roman" w:cs="Times New Roman"/>
          <w:sz w:val="24"/>
          <w:szCs w:val="24"/>
        </w:rPr>
      </w:pPr>
    </w:p>
    <w:p w:rsidR="00536689" w:rsidRDefault="00536689" w:rsidP="0053668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Ajayi</w:t>
      </w:r>
      <w:proofErr w:type="spellEnd"/>
      <w:r>
        <w:rPr>
          <w:rFonts w:ascii="Times New Roman" w:hAnsi="Times New Roman" w:cs="Times New Roman"/>
          <w:sz w:val="24"/>
          <w:szCs w:val="24"/>
        </w:rPr>
        <w:t>, Akin.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“</w:t>
      </w:r>
      <w:r w:rsidRPr="0035171D">
        <w:rPr>
          <w:rFonts w:ascii="Times New Roman" w:hAnsi="Times New Roman" w:cs="Times New Roman"/>
          <w:i/>
          <w:sz w:val="24"/>
          <w:szCs w:val="24"/>
        </w:rPr>
        <w:t xml:space="preserve">The Ghosts of </w:t>
      </w:r>
      <w:proofErr w:type="spellStart"/>
      <w:r w:rsidRPr="0035171D">
        <w:rPr>
          <w:rFonts w:ascii="Times New Roman" w:hAnsi="Times New Roman" w:cs="Times New Roman"/>
          <w:i/>
          <w:sz w:val="24"/>
          <w:szCs w:val="24"/>
        </w:rPr>
        <w:t>Kentridge</w:t>
      </w:r>
      <w:proofErr w:type="spellEnd"/>
      <w:r w:rsidRPr="0035171D">
        <w:rPr>
          <w:rFonts w:ascii="Times New Roman" w:hAnsi="Times New Roman" w:cs="Times New Roman"/>
          <w:i/>
          <w:sz w:val="24"/>
          <w:szCs w:val="24"/>
        </w:rPr>
        <w:t xml:space="preserve"> Past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35171D">
        <w:rPr>
          <w:rFonts w:ascii="Times New Roman" w:hAnsi="Times New Roman" w:cs="Times New Roman"/>
          <w:i/>
          <w:sz w:val="24"/>
          <w:szCs w:val="24"/>
        </w:rPr>
        <w:t>, The Assimilator: intermarrying high &amp; low culture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6F78AA">
          <w:rPr>
            <w:rStyle w:val="Hyperlink"/>
            <w:rFonts w:ascii="Times New Roman" w:hAnsi="Times New Roman" w:cs="Times New Roman"/>
            <w:sz w:val="24"/>
            <w:szCs w:val="24"/>
          </w:rPr>
          <w:t>http://forward.com/the-assimilator/137063/the-ghosts-of-kentridge-past/</w:t>
        </w:r>
      </w:hyperlink>
    </w:p>
    <w:p w:rsidR="00D16134" w:rsidRPr="003B1B7B" w:rsidRDefault="004907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6689">
        <w:rPr>
          <w:rFonts w:ascii="Times New Roman" w:hAnsi="Times New Roman" w:cs="Times New Roman"/>
          <w:i/>
          <w:sz w:val="24"/>
          <w:szCs w:val="24"/>
        </w:rPr>
        <w:t>Object of Desire,” The Metropolitan Opera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2015. </w:t>
      </w:r>
      <w:r w:rsidRPr="0049070A">
        <w:rPr>
          <w:rFonts w:ascii="Times New Roman" w:hAnsi="Times New Roman" w:cs="Times New Roman"/>
          <w:sz w:val="24"/>
          <w:szCs w:val="24"/>
        </w:rPr>
        <w:t>https://www.metopera.org/Discover/Articles/Interviews/Kentridge-on-Lulu/</w:t>
      </w:r>
    </w:p>
    <w:p w:rsidR="00F46FE6" w:rsidRDefault="004907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6689">
        <w:rPr>
          <w:rFonts w:ascii="Times New Roman" w:hAnsi="Times New Roman" w:cs="Times New Roman"/>
          <w:i/>
          <w:sz w:val="24"/>
          <w:szCs w:val="24"/>
        </w:rPr>
        <w:t xml:space="preserve">William </w:t>
      </w:r>
      <w:proofErr w:type="spellStart"/>
      <w:r w:rsidRPr="00536689">
        <w:rPr>
          <w:rFonts w:ascii="Times New Roman" w:hAnsi="Times New Roman" w:cs="Times New Roman"/>
          <w:i/>
          <w:sz w:val="24"/>
          <w:szCs w:val="24"/>
        </w:rPr>
        <w:t>Kentridge</w:t>
      </w:r>
      <w:proofErr w:type="spellEnd"/>
      <w:r w:rsidRPr="00536689">
        <w:rPr>
          <w:rFonts w:ascii="Times New Roman" w:hAnsi="Times New Roman" w:cs="Times New Roman"/>
          <w:i/>
          <w:sz w:val="24"/>
          <w:szCs w:val="24"/>
        </w:rPr>
        <w:t>:</w:t>
      </w:r>
      <w:r w:rsidR="00536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The Refusal of Time</w:t>
      </w:r>
      <w:r w:rsidR="0053668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4907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Perth Festival.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2014.  </w:t>
      </w:r>
      <w:hyperlink r:id="rId9" w:history="1">
        <w:r w:rsidRPr="0049070A">
          <w:rPr>
            <w:rStyle w:val="Hyperlink"/>
            <w:rFonts w:ascii="Times New Roman" w:hAnsi="Times New Roman" w:cs="Times New Roman"/>
            <w:sz w:val="24"/>
            <w:szCs w:val="24"/>
          </w:rPr>
          <w:t>http://2014.perthfestival.com.au/Whats-on-by-Genre/Visual-Arts/The-Refusal-of-Time</w:t>
        </w:r>
      </w:hyperlink>
    </w:p>
    <w:p w:rsidR="00536689" w:rsidRDefault="009B4FE8" w:rsidP="00536689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proofErr w:type="spellStart"/>
      <w:r w:rsidR="00536689">
        <w:rPr>
          <w:rFonts w:ascii="Times New Roman" w:hAnsi="Times New Roman" w:cs="Times New Roman"/>
          <w:sz w:val="24"/>
          <w:szCs w:val="24"/>
        </w:rPr>
        <w:t>Uttam</w:t>
      </w:r>
      <w:proofErr w:type="spellEnd"/>
      <w:r w:rsidR="00536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689">
        <w:rPr>
          <w:rFonts w:ascii="Times New Roman" w:hAnsi="Times New Roman" w:cs="Times New Roman"/>
          <w:sz w:val="24"/>
          <w:szCs w:val="24"/>
        </w:rPr>
        <w:t>Payal</w:t>
      </w:r>
      <w:proofErr w:type="spellEnd"/>
      <w:r w:rsidR="00536689">
        <w:rPr>
          <w:rFonts w:ascii="Times New Roman" w:hAnsi="Times New Roman" w:cs="Times New Roman"/>
          <w:sz w:val="24"/>
          <w:szCs w:val="24"/>
        </w:rPr>
        <w:t xml:space="preserve">.  </w:t>
      </w:r>
      <w:r w:rsidR="00536689" w:rsidRPr="00D16134">
        <w:rPr>
          <w:rFonts w:ascii="Times New Roman" w:hAnsi="Times New Roman" w:cs="Times New Roman"/>
          <w:i/>
          <w:sz w:val="24"/>
          <w:szCs w:val="24"/>
        </w:rPr>
        <w:t xml:space="preserve">South African artist William </w:t>
      </w:r>
      <w:proofErr w:type="spellStart"/>
      <w:r w:rsidR="00536689" w:rsidRPr="00D16134">
        <w:rPr>
          <w:rFonts w:ascii="Times New Roman" w:hAnsi="Times New Roman" w:cs="Times New Roman"/>
          <w:i/>
          <w:sz w:val="24"/>
          <w:szCs w:val="24"/>
        </w:rPr>
        <w:t>Kentridge</w:t>
      </w:r>
      <w:proofErr w:type="spellEnd"/>
      <w:r w:rsidR="00536689" w:rsidRPr="00D16134">
        <w:rPr>
          <w:rFonts w:ascii="Times New Roman" w:hAnsi="Times New Roman" w:cs="Times New Roman"/>
          <w:i/>
          <w:sz w:val="24"/>
          <w:szCs w:val="24"/>
        </w:rPr>
        <w:t xml:space="preserve"> on his Beijing retrospective!</w:t>
      </w:r>
      <w:r w:rsidR="005366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6689" w:rsidRPr="00D16134">
        <w:rPr>
          <w:rFonts w:ascii="Times New Roman" w:hAnsi="Times New Roman" w:cs="Times New Roman"/>
          <w:i/>
          <w:sz w:val="24"/>
          <w:szCs w:val="24"/>
        </w:rPr>
        <w:t>South China Morning Post.</w:t>
      </w:r>
      <w:proofErr w:type="gramEnd"/>
      <w:r w:rsidR="00536689">
        <w:rPr>
          <w:rFonts w:ascii="Times New Roman" w:hAnsi="Times New Roman" w:cs="Times New Roman"/>
          <w:i/>
          <w:sz w:val="24"/>
          <w:szCs w:val="24"/>
        </w:rPr>
        <w:t xml:space="preserve">  </w:t>
      </w:r>
      <w:hyperlink r:id="rId10" w:history="1">
        <w:r w:rsidR="00536689" w:rsidRPr="006F78AA">
          <w:rPr>
            <w:rStyle w:val="Hyperlink"/>
            <w:rFonts w:ascii="Times New Roman" w:hAnsi="Times New Roman" w:cs="Times New Roman"/>
            <w:sz w:val="24"/>
            <w:szCs w:val="24"/>
          </w:rPr>
          <w:t>http://www.scmp.com/lifestyle/arts-entertainment/article/1849508/south-african-artist-william-kentridge-his-beijing</w:t>
        </w:r>
      </w:hyperlink>
    </w:p>
    <w:p w:rsidR="00507D2C" w:rsidRDefault="00507D2C" w:rsidP="00507D2C">
      <w:pPr>
        <w:rPr>
          <w:rFonts w:ascii="Times New Roman" w:hAnsi="Times New Roman" w:cs="Times New Roman"/>
          <w:i/>
          <w:sz w:val="24"/>
          <w:szCs w:val="24"/>
        </w:rPr>
      </w:pPr>
      <w:r w:rsidRPr="00D70DD6">
        <w:rPr>
          <w:rFonts w:ascii="Times New Roman" w:hAnsi="Times New Roman" w:cs="Times New Roman"/>
          <w:i/>
          <w:sz w:val="24"/>
          <w:szCs w:val="24"/>
        </w:rPr>
        <w:t xml:space="preserve">William </w:t>
      </w:r>
      <w:proofErr w:type="spellStart"/>
      <w:r w:rsidRPr="00D70DD6">
        <w:rPr>
          <w:rFonts w:ascii="Times New Roman" w:hAnsi="Times New Roman" w:cs="Times New Roman"/>
          <w:i/>
          <w:sz w:val="24"/>
          <w:szCs w:val="24"/>
        </w:rPr>
        <w:t>Kentridge</w:t>
      </w:r>
      <w:proofErr w:type="spellEnd"/>
      <w:r w:rsidRPr="00D70DD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D70DD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70DD6">
        <w:rPr>
          <w:rFonts w:ascii="Times New Roman" w:hAnsi="Times New Roman" w:cs="Times New Roman"/>
          <w:i/>
          <w:sz w:val="24"/>
          <w:szCs w:val="24"/>
        </w:rPr>
        <w:t>n.d.</w:t>
      </w:r>
      <w:proofErr w:type="spellEnd"/>
      <w:r w:rsidRPr="00D70DD6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 w:rsidRPr="00D70DD6">
        <w:rPr>
          <w:rFonts w:ascii="Times New Roman" w:hAnsi="Times New Roman" w:cs="Times New Roman"/>
          <w:i/>
          <w:sz w:val="24"/>
          <w:szCs w:val="24"/>
        </w:rPr>
        <w:t xml:space="preserve"> Retrieved from </w:t>
      </w:r>
      <w:hyperlink r:id="rId11" w:history="1">
        <w:r w:rsidRPr="00366B17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http://en.wikipedia.org/wiki/William_Kentridge</w:t>
        </w:r>
      </w:hyperlink>
    </w:p>
    <w:p w:rsidR="00507D2C" w:rsidRPr="00D16134" w:rsidRDefault="00507D2C" w:rsidP="00536689">
      <w:pPr>
        <w:rPr>
          <w:rFonts w:ascii="Times New Roman" w:hAnsi="Times New Roman" w:cs="Times New Roman"/>
          <w:i/>
          <w:sz w:val="24"/>
          <w:szCs w:val="24"/>
        </w:rPr>
      </w:pPr>
    </w:p>
    <w:p w:rsidR="0035171D" w:rsidRDefault="0035171D">
      <w:pPr>
        <w:rPr>
          <w:rFonts w:ascii="Times New Roman" w:hAnsi="Times New Roman" w:cs="Times New Roman"/>
          <w:sz w:val="24"/>
          <w:szCs w:val="24"/>
        </w:rPr>
      </w:pPr>
    </w:p>
    <w:p w:rsidR="006A71A8" w:rsidRDefault="006A71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BOOKS:</w:t>
      </w:r>
    </w:p>
    <w:p w:rsidR="006A71A8" w:rsidRPr="00536689" w:rsidRDefault="00A14F6E" w:rsidP="007643EF">
      <w:pPr>
        <w:pStyle w:val="Heading1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[Seattle Public Library] </w:t>
      </w:r>
      <w:r w:rsidR="00D16134" w:rsidRPr="00536689">
        <w:rPr>
          <w:b w:val="0"/>
          <w:sz w:val="24"/>
          <w:szCs w:val="24"/>
        </w:rPr>
        <w:t xml:space="preserve">709.2 K4192   </w:t>
      </w:r>
      <w:proofErr w:type="spellStart"/>
      <w:r w:rsidR="00D16134" w:rsidRPr="00536689">
        <w:rPr>
          <w:b w:val="0"/>
          <w:sz w:val="24"/>
          <w:szCs w:val="24"/>
        </w:rPr>
        <w:t>Kentridge</w:t>
      </w:r>
      <w:proofErr w:type="spellEnd"/>
      <w:r w:rsidR="00D16134" w:rsidRPr="00536689">
        <w:rPr>
          <w:b w:val="0"/>
          <w:sz w:val="24"/>
          <w:szCs w:val="24"/>
        </w:rPr>
        <w:t>, William.</w:t>
      </w:r>
      <w:proofErr w:type="gramEnd"/>
      <w:r w:rsidR="00D16134" w:rsidRPr="00536689">
        <w:rPr>
          <w:b w:val="0"/>
          <w:sz w:val="24"/>
          <w:szCs w:val="24"/>
        </w:rPr>
        <w:t xml:space="preserve">  </w:t>
      </w:r>
      <w:r w:rsidR="00D16134" w:rsidRPr="00536689">
        <w:rPr>
          <w:b w:val="0"/>
          <w:i/>
          <w:sz w:val="24"/>
          <w:szCs w:val="24"/>
        </w:rPr>
        <w:t xml:space="preserve">William </w:t>
      </w:r>
      <w:proofErr w:type="spellStart"/>
      <w:r w:rsidR="00D16134" w:rsidRPr="00536689">
        <w:rPr>
          <w:b w:val="0"/>
          <w:i/>
          <w:sz w:val="24"/>
          <w:szCs w:val="24"/>
        </w:rPr>
        <w:t>Kentridge</w:t>
      </w:r>
      <w:proofErr w:type="spellEnd"/>
      <w:r w:rsidR="00D16134" w:rsidRPr="00536689">
        <w:rPr>
          <w:b w:val="0"/>
          <w:i/>
          <w:sz w:val="24"/>
          <w:szCs w:val="24"/>
        </w:rPr>
        <w:t>.</w:t>
      </w:r>
      <w:r w:rsidR="00D16134" w:rsidRPr="00536689">
        <w:rPr>
          <w:b w:val="0"/>
          <w:sz w:val="24"/>
          <w:szCs w:val="24"/>
        </w:rPr>
        <w:t xml:space="preserve">  </w:t>
      </w:r>
      <w:proofErr w:type="gramStart"/>
      <w:r w:rsidR="00D93FB4" w:rsidRPr="00536689">
        <w:rPr>
          <w:rStyle w:val="value"/>
          <w:b w:val="0"/>
          <w:sz w:val="24"/>
          <w:szCs w:val="24"/>
        </w:rPr>
        <w:t>Chicago :</w:t>
      </w:r>
      <w:proofErr w:type="gramEnd"/>
      <w:r w:rsidR="00D93FB4" w:rsidRPr="00536689">
        <w:rPr>
          <w:rStyle w:val="value"/>
          <w:b w:val="0"/>
          <w:sz w:val="24"/>
          <w:szCs w:val="24"/>
        </w:rPr>
        <w:t xml:space="preserve"> Museum of Contemporary Art ; New York : New Museum of Contemporary Art in associ</w:t>
      </w:r>
      <w:r w:rsidR="00A37B25" w:rsidRPr="00536689">
        <w:rPr>
          <w:rStyle w:val="value"/>
          <w:b w:val="0"/>
          <w:sz w:val="24"/>
          <w:szCs w:val="24"/>
        </w:rPr>
        <w:t>ation with Harry N. Abrams, 2001.</w:t>
      </w:r>
    </w:p>
    <w:p w:rsidR="0049070A" w:rsidRPr="00536689" w:rsidRDefault="00D16134">
      <w:pPr>
        <w:rPr>
          <w:rFonts w:ascii="Times New Roman" w:hAnsi="Times New Roman" w:cs="Times New Roman"/>
          <w:sz w:val="24"/>
          <w:szCs w:val="24"/>
        </w:rPr>
      </w:pPr>
      <w:r w:rsidRPr="00536689">
        <w:rPr>
          <w:rFonts w:ascii="Times New Roman" w:hAnsi="Times New Roman" w:cs="Times New Roman"/>
          <w:sz w:val="24"/>
          <w:szCs w:val="24"/>
        </w:rPr>
        <w:t xml:space="preserve">The visceral work of native South African William </w:t>
      </w:r>
      <w:proofErr w:type="spellStart"/>
      <w:r w:rsidRPr="00536689">
        <w:rPr>
          <w:rFonts w:ascii="Times New Roman" w:hAnsi="Times New Roman" w:cs="Times New Roman"/>
          <w:sz w:val="24"/>
          <w:szCs w:val="24"/>
        </w:rPr>
        <w:t>Kentridge</w:t>
      </w:r>
      <w:proofErr w:type="spellEnd"/>
      <w:r w:rsidR="0049070A" w:rsidRPr="00536689">
        <w:rPr>
          <w:rFonts w:ascii="Times New Roman" w:hAnsi="Times New Roman" w:cs="Times New Roman"/>
          <w:sz w:val="24"/>
          <w:szCs w:val="24"/>
        </w:rPr>
        <w:t>, whose fathe</w:t>
      </w:r>
      <w:r w:rsidR="00A14F6E">
        <w:rPr>
          <w:rFonts w:ascii="Times New Roman" w:hAnsi="Times New Roman" w:cs="Times New Roman"/>
          <w:sz w:val="24"/>
          <w:szCs w:val="24"/>
        </w:rPr>
        <w:t>r was an anti-</w:t>
      </w:r>
      <w:proofErr w:type="gramStart"/>
      <w:r w:rsidR="00A14F6E">
        <w:rPr>
          <w:rFonts w:ascii="Times New Roman" w:hAnsi="Times New Roman" w:cs="Times New Roman"/>
          <w:sz w:val="24"/>
          <w:szCs w:val="24"/>
        </w:rPr>
        <w:t>apartheid</w:t>
      </w:r>
      <w:proofErr w:type="gramEnd"/>
      <w:r w:rsidR="00A14F6E">
        <w:rPr>
          <w:rFonts w:ascii="Times New Roman" w:hAnsi="Times New Roman" w:cs="Times New Roman"/>
          <w:sz w:val="24"/>
          <w:szCs w:val="24"/>
        </w:rPr>
        <w:t xml:space="preserve"> lawyer,</w:t>
      </w:r>
      <w:r w:rsidRPr="00536689">
        <w:rPr>
          <w:rFonts w:ascii="Times New Roman" w:hAnsi="Times New Roman" w:cs="Times New Roman"/>
          <w:sz w:val="24"/>
          <w:szCs w:val="24"/>
        </w:rPr>
        <w:t xml:space="preserve"> is steeped in the history and culture of his uneasy homeland.</w:t>
      </w:r>
      <w:r w:rsidR="00A37B25" w:rsidRPr="0053668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37B25" w:rsidRPr="00536689">
        <w:rPr>
          <w:rFonts w:ascii="Times New Roman" w:hAnsi="Times New Roman" w:cs="Times New Roman"/>
          <w:sz w:val="24"/>
          <w:szCs w:val="24"/>
        </w:rPr>
        <w:t>Includes interviews &amp; essays.</w:t>
      </w:r>
      <w:proofErr w:type="gramEnd"/>
    </w:p>
    <w:p w:rsidR="00A37B25" w:rsidRPr="00A14F6E" w:rsidRDefault="0044384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[Seattle Public Library] </w:t>
      </w:r>
      <w:r w:rsidR="0001574E" w:rsidRPr="00536689">
        <w:rPr>
          <w:rFonts w:ascii="Times New Roman" w:hAnsi="Times New Roman" w:cs="Times New Roman"/>
          <w:sz w:val="24"/>
          <w:szCs w:val="24"/>
        </w:rPr>
        <w:t xml:space="preserve">759.968 KENTRID </w:t>
      </w:r>
      <w:proofErr w:type="spellStart"/>
      <w:r w:rsidR="00A37B25" w:rsidRPr="00536689">
        <w:rPr>
          <w:rFonts w:ascii="Times New Roman" w:hAnsi="Times New Roman" w:cs="Times New Roman"/>
          <w:sz w:val="24"/>
          <w:szCs w:val="24"/>
        </w:rPr>
        <w:t>Christov-Bakargiev</w:t>
      </w:r>
      <w:proofErr w:type="spellEnd"/>
      <w:r w:rsidR="00A37B25" w:rsidRPr="00536689">
        <w:rPr>
          <w:rFonts w:ascii="Times New Roman" w:hAnsi="Times New Roman" w:cs="Times New Roman"/>
          <w:sz w:val="24"/>
          <w:szCs w:val="24"/>
        </w:rPr>
        <w:t>, Carolyn.</w:t>
      </w:r>
      <w:proofErr w:type="gramEnd"/>
      <w:r w:rsidR="00A37B25" w:rsidRPr="00536689">
        <w:rPr>
          <w:rFonts w:ascii="Times New Roman" w:hAnsi="Times New Roman" w:cs="Times New Roman"/>
          <w:sz w:val="24"/>
          <w:szCs w:val="24"/>
        </w:rPr>
        <w:t xml:space="preserve">  </w:t>
      </w:r>
      <w:r w:rsidR="00A37B25" w:rsidRPr="00536689">
        <w:rPr>
          <w:rFonts w:ascii="Times New Roman" w:hAnsi="Times New Roman" w:cs="Times New Roman"/>
          <w:i/>
          <w:sz w:val="24"/>
          <w:szCs w:val="24"/>
        </w:rPr>
        <w:t xml:space="preserve">William </w:t>
      </w:r>
      <w:proofErr w:type="spellStart"/>
      <w:r w:rsidR="00A37B25" w:rsidRPr="00536689">
        <w:rPr>
          <w:rFonts w:ascii="Times New Roman" w:hAnsi="Times New Roman" w:cs="Times New Roman"/>
          <w:i/>
          <w:sz w:val="24"/>
          <w:szCs w:val="24"/>
        </w:rPr>
        <w:t>Kentridge</w:t>
      </w:r>
      <w:proofErr w:type="spellEnd"/>
      <w:r w:rsidR="00A37B25" w:rsidRPr="00536689">
        <w:rPr>
          <w:rFonts w:ascii="Times New Roman" w:hAnsi="Times New Roman" w:cs="Times New Roman"/>
          <w:i/>
          <w:sz w:val="24"/>
          <w:szCs w:val="24"/>
        </w:rPr>
        <w:t>.</w:t>
      </w:r>
      <w:r w:rsidR="00A37B25" w:rsidRPr="005366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1574E" w:rsidRPr="00A14F6E">
        <w:rPr>
          <w:rFonts w:ascii="Times New Roman" w:hAnsi="Times New Roman" w:cs="Times New Roman"/>
          <w:sz w:val="24"/>
          <w:szCs w:val="24"/>
        </w:rPr>
        <w:t>Bruxelles</w:t>
      </w:r>
      <w:proofErr w:type="spellEnd"/>
      <w:r w:rsidR="0001574E" w:rsidRPr="00A14F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1574E" w:rsidRPr="00A14F6E">
        <w:rPr>
          <w:rFonts w:ascii="Times New Roman" w:hAnsi="Times New Roman" w:cs="Times New Roman"/>
          <w:sz w:val="24"/>
          <w:szCs w:val="24"/>
        </w:rPr>
        <w:t>Palais</w:t>
      </w:r>
      <w:proofErr w:type="spellEnd"/>
      <w:r w:rsidR="0001574E" w:rsidRPr="00A14F6E">
        <w:rPr>
          <w:rFonts w:ascii="Times New Roman" w:hAnsi="Times New Roman" w:cs="Times New Roman"/>
          <w:sz w:val="24"/>
          <w:szCs w:val="24"/>
        </w:rPr>
        <w:t xml:space="preserve"> des Beaux-Arts, 1998.</w:t>
      </w:r>
    </w:p>
    <w:p w:rsidR="00A37B25" w:rsidRDefault="0001574E">
      <w:pPr>
        <w:rPr>
          <w:rFonts w:ascii="Times New Roman" w:hAnsi="Times New Roman" w:cs="Times New Roman"/>
          <w:sz w:val="24"/>
          <w:szCs w:val="24"/>
        </w:rPr>
      </w:pPr>
      <w:r w:rsidRPr="00536689">
        <w:rPr>
          <w:rFonts w:ascii="Times New Roman" w:hAnsi="Times New Roman" w:cs="Times New Roman"/>
          <w:sz w:val="24"/>
          <w:szCs w:val="24"/>
        </w:rPr>
        <w:t xml:space="preserve">This is the first extended monograph on the South African artist William </w:t>
      </w:r>
      <w:proofErr w:type="spellStart"/>
      <w:r w:rsidRPr="00536689">
        <w:rPr>
          <w:rFonts w:ascii="Times New Roman" w:hAnsi="Times New Roman" w:cs="Times New Roman"/>
          <w:sz w:val="24"/>
          <w:szCs w:val="24"/>
        </w:rPr>
        <w:t>Kentridge</w:t>
      </w:r>
      <w:proofErr w:type="spellEnd"/>
      <w:r w:rsidRPr="00536689">
        <w:rPr>
          <w:rFonts w:ascii="Times New Roman" w:hAnsi="Times New Roman" w:cs="Times New Roman"/>
          <w:sz w:val="24"/>
          <w:szCs w:val="24"/>
        </w:rPr>
        <w:t xml:space="preserve"> (b. 1955)… </w:t>
      </w:r>
      <w:r w:rsidR="00A37B25" w:rsidRPr="00536689">
        <w:rPr>
          <w:rFonts w:ascii="Times New Roman" w:hAnsi="Times New Roman" w:cs="Times New Roman"/>
          <w:sz w:val="24"/>
          <w:szCs w:val="24"/>
        </w:rPr>
        <w:t xml:space="preserve">The book amply documents all his work, and includes an extensive essay by scholar </w:t>
      </w:r>
      <w:proofErr w:type="spellStart"/>
      <w:r w:rsidR="00A37B25" w:rsidRPr="00536689">
        <w:rPr>
          <w:rFonts w:ascii="Times New Roman" w:hAnsi="Times New Roman" w:cs="Times New Roman"/>
          <w:sz w:val="24"/>
          <w:szCs w:val="24"/>
        </w:rPr>
        <w:t>Christov-Bakargiev</w:t>
      </w:r>
      <w:proofErr w:type="spellEnd"/>
      <w:r w:rsidR="00A37B25" w:rsidRPr="00536689">
        <w:rPr>
          <w:rFonts w:ascii="Times New Roman" w:hAnsi="Times New Roman" w:cs="Times New Roman"/>
          <w:sz w:val="24"/>
          <w:szCs w:val="24"/>
        </w:rPr>
        <w:t xml:space="preserve"> and biographical chronology.</w:t>
      </w:r>
    </w:p>
    <w:p w:rsidR="005F7038" w:rsidRPr="005F7038" w:rsidRDefault="005F7038" w:rsidP="005F7038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color w:val="252525"/>
          <w:sz w:val="24"/>
          <w:szCs w:val="24"/>
        </w:rPr>
      </w:pPr>
      <w:r w:rsidRPr="005F7038">
        <w:rPr>
          <w:rFonts w:ascii="Times New Roman" w:hAnsi="Times New Roman" w:cs="Times New Roman"/>
          <w:color w:val="252525"/>
          <w:sz w:val="24"/>
          <w:szCs w:val="24"/>
        </w:rPr>
        <w:t>[</w:t>
      </w:r>
      <w:r w:rsidRPr="005F7038">
        <w:rPr>
          <w:rStyle w:val="Emphasis"/>
          <w:rFonts w:ascii="Times New Roman" w:hAnsi="Times New Roman" w:cs="Times New Roman"/>
          <w:sz w:val="24"/>
          <w:szCs w:val="24"/>
        </w:rPr>
        <w:t xml:space="preserve">Available at </w:t>
      </w:r>
      <w:r w:rsidRPr="005F7038">
        <w:rPr>
          <w:rStyle w:val="exlavailabilitylibraryname"/>
          <w:rFonts w:ascii="Times New Roman" w:hAnsi="Times New Roman" w:cs="Times New Roman"/>
          <w:i/>
          <w:iCs/>
          <w:sz w:val="24"/>
          <w:szCs w:val="24"/>
        </w:rPr>
        <w:t>UW Bothell/CCC Library -</w:t>
      </w:r>
      <w:r w:rsidRPr="005F7038">
        <w:rPr>
          <w:rStyle w:val="Emphasis"/>
          <w:rFonts w:ascii="Times New Roman" w:hAnsi="Times New Roman" w:cs="Times New Roman"/>
          <w:sz w:val="24"/>
          <w:szCs w:val="24"/>
        </w:rPr>
        <w:t> </w:t>
      </w:r>
      <w:r w:rsidRPr="005F7038">
        <w:rPr>
          <w:rStyle w:val="exlavailabilitycollectionname"/>
          <w:rFonts w:ascii="Times New Roman" w:hAnsi="Times New Roman" w:cs="Times New Roman"/>
          <w:i/>
          <w:iCs/>
          <w:sz w:val="24"/>
          <w:szCs w:val="24"/>
        </w:rPr>
        <w:t>3rd Floor Stacks</w:t>
      </w:r>
      <w:r w:rsidRPr="005F7038">
        <w:rPr>
          <w:rStyle w:val="Emphasis"/>
          <w:rFonts w:ascii="Times New Roman" w:hAnsi="Times New Roman" w:cs="Times New Roman"/>
          <w:sz w:val="24"/>
          <w:szCs w:val="24"/>
        </w:rPr>
        <w:t> </w:t>
      </w:r>
      <w:r w:rsidRPr="005F7038">
        <w:rPr>
          <w:rStyle w:val="exlavailabilitycallnumber"/>
          <w:rFonts w:ascii="Times New Roman" w:hAnsi="Times New Roman" w:cs="Times New Roman"/>
          <w:i/>
          <w:iCs/>
          <w:sz w:val="24"/>
          <w:szCs w:val="24"/>
        </w:rPr>
        <w:t>(Call Number: PR9369.3.T39 U28 1998</w:t>
      </w:r>
      <w:r w:rsidRPr="005F7038">
        <w:rPr>
          <w:rFonts w:ascii="Times New Roman" w:hAnsi="Times New Roman" w:cs="Times New Roman"/>
          <w:color w:val="252525"/>
          <w:sz w:val="24"/>
          <w:szCs w:val="24"/>
        </w:rPr>
        <w:t>]</w:t>
      </w:r>
      <w:r w:rsidRPr="005F7038">
        <w:rPr>
          <w:rFonts w:ascii="Times New Roman" w:hAnsi="Times New Roman" w:cs="Times New Roman"/>
          <w:color w:val="252525"/>
          <w:sz w:val="28"/>
          <w:szCs w:val="24"/>
        </w:rPr>
        <w:t xml:space="preserve"> </w:t>
      </w:r>
      <w:proofErr w:type="spellStart"/>
      <w:r w:rsidRPr="005F7038">
        <w:rPr>
          <w:rFonts w:ascii="Times New Roman" w:hAnsi="Times New Roman" w:cs="Times New Roman"/>
          <w:color w:val="252525"/>
          <w:sz w:val="24"/>
          <w:szCs w:val="24"/>
        </w:rPr>
        <w:t>Kentridge</w:t>
      </w:r>
      <w:proofErr w:type="spellEnd"/>
      <w:r w:rsidRPr="005F7038">
        <w:rPr>
          <w:rFonts w:ascii="Times New Roman" w:hAnsi="Times New Roman" w:cs="Times New Roman"/>
          <w:color w:val="252525"/>
          <w:sz w:val="24"/>
          <w:szCs w:val="24"/>
        </w:rPr>
        <w:t>, William</w:t>
      </w:r>
      <w:r w:rsidRPr="00D70DD6">
        <w:rPr>
          <w:rFonts w:ascii="Times New Roman" w:hAnsi="Times New Roman" w:cs="Times New Roman"/>
          <w:i/>
          <w:color w:val="252525"/>
          <w:sz w:val="24"/>
          <w:szCs w:val="24"/>
        </w:rPr>
        <w:t xml:space="preserve">. </w:t>
      </w:r>
      <w:proofErr w:type="gramStart"/>
      <w:r w:rsidRPr="00D70DD6">
        <w:rPr>
          <w:rFonts w:ascii="Times New Roman" w:hAnsi="Times New Roman" w:cs="Times New Roman"/>
          <w:i/>
          <w:color w:val="252525"/>
          <w:sz w:val="24"/>
          <w:szCs w:val="24"/>
        </w:rPr>
        <w:t>"Director's Note".</w:t>
      </w:r>
      <w:proofErr w:type="gramEnd"/>
      <w:r w:rsidRPr="00D70DD6">
        <w:rPr>
          <w:rFonts w:ascii="Times New Roman" w:hAnsi="Times New Roman" w:cs="Times New Roman"/>
          <w:i/>
          <w:color w:val="252525"/>
          <w:sz w:val="24"/>
          <w:szCs w:val="24"/>
        </w:rPr>
        <w:t xml:space="preserve"> </w:t>
      </w:r>
      <w:proofErr w:type="gramStart"/>
      <w:r w:rsidRPr="00D70DD6">
        <w:rPr>
          <w:rFonts w:ascii="Times New Roman" w:hAnsi="Times New Roman" w:cs="Times New Roman"/>
          <w:i/>
          <w:color w:val="252525"/>
          <w:sz w:val="24"/>
          <w:szCs w:val="24"/>
        </w:rPr>
        <w:t>In</w:t>
      </w:r>
      <w:r w:rsidRPr="00D70DD6">
        <w:rPr>
          <w:rStyle w:val="apple-converted-space"/>
          <w:rFonts w:ascii="Times New Roman" w:hAnsi="Times New Roman" w:cs="Times New Roman"/>
          <w:i/>
          <w:color w:val="252525"/>
          <w:sz w:val="24"/>
          <w:szCs w:val="24"/>
        </w:rPr>
        <w:t> </w:t>
      </w:r>
      <w:proofErr w:type="spellStart"/>
      <w:r w:rsidRPr="00D70DD6">
        <w:rPr>
          <w:rFonts w:ascii="Times New Roman" w:hAnsi="Times New Roman" w:cs="Times New Roman"/>
          <w:i/>
          <w:iCs/>
          <w:color w:val="252525"/>
          <w:sz w:val="24"/>
          <w:szCs w:val="24"/>
        </w:rPr>
        <w:t>Ubu</w:t>
      </w:r>
      <w:proofErr w:type="spellEnd"/>
      <w:r w:rsidRPr="00D70DD6">
        <w:rPr>
          <w:rFonts w:ascii="Times New Roman" w:hAnsi="Times New Roman" w:cs="Times New Roman"/>
          <w:i/>
          <w:iCs/>
          <w:color w:val="252525"/>
          <w:sz w:val="24"/>
          <w:szCs w:val="24"/>
        </w:rPr>
        <w:t xml:space="preserve"> and the Truth Commission</w:t>
      </w:r>
      <w:r w:rsidRPr="00D70DD6">
        <w:rPr>
          <w:rFonts w:ascii="Times New Roman" w:hAnsi="Times New Roman" w:cs="Times New Roman"/>
          <w:i/>
          <w:color w:val="252525"/>
          <w:sz w:val="24"/>
          <w:szCs w:val="24"/>
        </w:rPr>
        <w:t>, by Jane Taylor, viii-xv.</w:t>
      </w:r>
      <w:proofErr w:type="gramEnd"/>
      <w:r w:rsidRPr="00D70DD6">
        <w:rPr>
          <w:rStyle w:val="apple-converted-space"/>
          <w:rFonts w:ascii="Times New Roman" w:hAnsi="Times New Roman" w:cs="Times New Roman"/>
          <w:i/>
          <w:color w:val="252525"/>
          <w:sz w:val="24"/>
          <w:szCs w:val="24"/>
        </w:rPr>
        <w:t> </w:t>
      </w:r>
      <w:r w:rsidRPr="005F7038">
        <w:rPr>
          <w:rFonts w:ascii="Times New Roman" w:hAnsi="Times New Roman" w:cs="Times New Roman"/>
          <w:color w:val="252525"/>
          <w:sz w:val="24"/>
          <w:szCs w:val="24"/>
        </w:rPr>
        <w:t>Cape Town: University of Cape Town Press,</w:t>
      </w:r>
      <w:r w:rsidRPr="005F7038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r w:rsidRPr="005F7038">
        <w:rPr>
          <w:rFonts w:ascii="Times New Roman" w:hAnsi="Times New Roman" w:cs="Times New Roman"/>
          <w:color w:val="252525"/>
          <w:sz w:val="24"/>
          <w:szCs w:val="24"/>
        </w:rPr>
        <w:t>2007.</w:t>
      </w:r>
    </w:p>
    <w:p w:rsidR="005F7038" w:rsidRDefault="005F7038">
      <w:pPr>
        <w:rPr>
          <w:rFonts w:ascii="Times New Roman" w:hAnsi="Times New Roman" w:cs="Times New Roman"/>
          <w:sz w:val="24"/>
          <w:szCs w:val="24"/>
        </w:rPr>
      </w:pPr>
    </w:p>
    <w:p w:rsidR="005F7038" w:rsidRPr="00507D2C" w:rsidRDefault="005F7038">
      <w:pPr>
        <w:rPr>
          <w:rStyle w:val="value"/>
          <w:rFonts w:ascii="Times New Roman" w:hAnsi="Times New Roman" w:cs="Times New Roman"/>
          <w:sz w:val="24"/>
          <w:szCs w:val="24"/>
        </w:rPr>
      </w:pPr>
      <w:r w:rsidRPr="00507D2C">
        <w:rPr>
          <w:rFonts w:ascii="Times New Roman" w:hAnsi="Times New Roman" w:cs="Times New Roman"/>
          <w:sz w:val="24"/>
          <w:szCs w:val="24"/>
        </w:rPr>
        <w:t xml:space="preserve">[King County Library Services </w:t>
      </w:r>
      <w:r w:rsidRPr="00507D2C">
        <w:rPr>
          <w:rStyle w:val="value"/>
          <w:rFonts w:ascii="Times New Roman" w:hAnsi="Times New Roman" w:cs="Times New Roman"/>
          <w:sz w:val="24"/>
          <w:szCs w:val="24"/>
        </w:rPr>
        <w:t>822.920803 POS</w:t>
      </w:r>
      <w:r w:rsidRPr="00507D2C">
        <w:rPr>
          <w:rStyle w:val="value"/>
          <w:rFonts w:ascii="Times New Roman" w:hAnsi="Times New Roman" w:cs="Times New Roman"/>
          <w:sz w:val="24"/>
          <w:szCs w:val="24"/>
        </w:rPr>
        <w:t xml:space="preserve">] </w:t>
      </w:r>
      <w:r w:rsidRPr="00507D2C">
        <w:rPr>
          <w:rStyle w:val="value"/>
          <w:rFonts w:ascii="Times New Roman" w:hAnsi="Times New Roman" w:cs="Times New Roman"/>
          <w:i/>
          <w:sz w:val="24"/>
          <w:szCs w:val="24"/>
        </w:rPr>
        <w:t xml:space="preserve">Postcolonial Plays: An Anthology. </w:t>
      </w:r>
      <w:r w:rsidRPr="00507D2C">
        <w:rPr>
          <w:rStyle w:val="value"/>
          <w:rFonts w:ascii="Times New Roman" w:hAnsi="Times New Roman" w:cs="Times New Roman"/>
          <w:sz w:val="24"/>
          <w:szCs w:val="24"/>
        </w:rPr>
        <w:t xml:space="preserve">London: </w:t>
      </w:r>
      <w:r w:rsidR="00507D2C" w:rsidRPr="00507D2C">
        <w:rPr>
          <w:rStyle w:val="value"/>
          <w:rFonts w:ascii="Times New Roman" w:hAnsi="Times New Roman" w:cs="Times New Roman"/>
          <w:sz w:val="24"/>
          <w:szCs w:val="24"/>
        </w:rPr>
        <w:t xml:space="preserve">Routledge, 2001.  </w:t>
      </w:r>
    </w:p>
    <w:p w:rsidR="00507D2C" w:rsidRPr="00507D2C" w:rsidRDefault="00507D2C">
      <w:pPr>
        <w:rPr>
          <w:rFonts w:ascii="Times New Roman" w:hAnsi="Times New Roman" w:cs="Times New Roman"/>
          <w:sz w:val="24"/>
          <w:szCs w:val="24"/>
        </w:rPr>
      </w:pPr>
      <w:r w:rsidRPr="00507D2C">
        <w:rPr>
          <w:rStyle w:val="value"/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07D2C">
        <w:rPr>
          <w:rStyle w:val="value"/>
          <w:rFonts w:ascii="Times New Roman" w:hAnsi="Times New Roman" w:cs="Times New Roman"/>
          <w:sz w:val="24"/>
          <w:szCs w:val="24"/>
        </w:rPr>
        <w:t>Ubu</w:t>
      </w:r>
      <w:proofErr w:type="spellEnd"/>
      <w:r w:rsidRPr="00507D2C">
        <w:rPr>
          <w:rStyle w:val="value"/>
          <w:rFonts w:ascii="Times New Roman" w:hAnsi="Times New Roman" w:cs="Times New Roman"/>
          <w:sz w:val="24"/>
          <w:szCs w:val="24"/>
        </w:rPr>
        <w:t xml:space="preserve"> and the Truth Commission (South Africa 1997) / Jane Taylor and William </w:t>
      </w:r>
      <w:proofErr w:type="spellStart"/>
      <w:r w:rsidRPr="00507D2C">
        <w:rPr>
          <w:rStyle w:val="value"/>
          <w:rFonts w:ascii="Times New Roman" w:hAnsi="Times New Roman" w:cs="Times New Roman"/>
          <w:sz w:val="24"/>
          <w:szCs w:val="24"/>
        </w:rPr>
        <w:t>Kentridge</w:t>
      </w:r>
      <w:proofErr w:type="spellEnd"/>
      <w:r w:rsidRPr="00507D2C">
        <w:rPr>
          <w:rStyle w:val="value"/>
          <w:rFonts w:ascii="Times New Roman" w:hAnsi="Times New Roman" w:cs="Times New Roman"/>
          <w:sz w:val="24"/>
          <w:szCs w:val="24"/>
        </w:rPr>
        <w:t xml:space="preserve"> / Handspring Puppet Company</w:t>
      </w:r>
    </w:p>
    <w:p w:rsidR="006A71A8" w:rsidRPr="0049070A" w:rsidRDefault="006A71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VIDEO:</w:t>
      </w:r>
    </w:p>
    <w:p w:rsidR="00536689" w:rsidRDefault="00536689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36689">
        <w:rPr>
          <w:rFonts w:ascii="Times New Roman" w:hAnsi="Times New Roman" w:cs="Times New Roman"/>
          <w:sz w:val="24"/>
          <w:szCs w:val="24"/>
        </w:rPr>
        <w:t>Kentridge</w:t>
      </w:r>
      <w:proofErr w:type="spellEnd"/>
      <w:r w:rsidRPr="00536689">
        <w:rPr>
          <w:rFonts w:ascii="Times New Roman" w:hAnsi="Times New Roman" w:cs="Times New Roman"/>
          <w:sz w:val="24"/>
          <w:szCs w:val="24"/>
        </w:rPr>
        <w:t>, William.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536689">
        <w:rPr>
          <w:rFonts w:ascii="Times New Roman" w:hAnsi="Times New Roman" w:cs="Times New Roman"/>
          <w:i/>
          <w:sz w:val="24"/>
          <w:szCs w:val="24"/>
        </w:rPr>
        <w:t>Felix in Exile.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proofErr w:type="gramEnd"/>
      <w:r w:rsidRPr="00536689">
        <w:rPr>
          <w:rFonts w:ascii="Times New Roman" w:hAnsi="Times New Roman" w:cs="Times New Roman"/>
          <w:i/>
          <w:sz w:val="24"/>
          <w:szCs w:val="24"/>
        </w:rPr>
        <w:t xml:space="preserve">  YouTube.com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12" w:history="1">
        <w:r w:rsidRPr="0053668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https://www.youtube.com/watch?v=VaTnchoukdY</w:t>
        </w:r>
      </w:hyperlink>
    </w:p>
    <w:p w:rsidR="00536689" w:rsidRDefault="0053668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36689" w:rsidRPr="00536689" w:rsidRDefault="0053668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Kentridge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William.  </w:t>
      </w:r>
      <w:r w:rsidRPr="00536689">
        <w:rPr>
          <w:rFonts w:ascii="Times New Roman" w:hAnsi="Times New Roman" w:cs="Times New Roman"/>
          <w:i/>
          <w:sz w:val="24"/>
          <w:szCs w:val="24"/>
        </w:rPr>
        <w:t>“Pain &amp; Sympathy,” YouTube.com</w:t>
      </w:r>
      <w:r w:rsidRPr="00536689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3668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https://www.youtube.com/watch?v=m1oK5LMJ3zY</w:t>
        </w:r>
      </w:hyperlink>
    </w:p>
    <w:p w:rsidR="00536689" w:rsidRPr="00536689" w:rsidRDefault="0053668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36689">
        <w:rPr>
          <w:rFonts w:ascii="Times New Roman" w:hAnsi="Times New Roman" w:cs="Times New Roman"/>
          <w:i/>
          <w:sz w:val="24"/>
          <w:szCs w:val="24"/>
        </w:rPr>
        <w:t xml:space="preserve">William </w:t>
      </w:r>
      <w:proofErr w:type="spellStart"/>
      <w:r w:rsidRPr="00536689">
        <w:rPr>
          <w:rFonts w:ascii="Times New Roman" w:hAnsi="Times New Roman" w:cs="Times New Roman"/>
          <w:i/>
          <w:sz w:val="24"/>
          <w:szCs w:val="24"/>
        </w:rPr>
        <w:t>Kentridge</w:t>
      </w:r>
      <w:proofErr w:type="spellEnd"/>
      <w:r w:rsidRPr="00536689">
        <w:rPr>
          <w:rFonts w:ascii="Times New Roman" w:hAnsi="Times New Roman" w:cs="Times New Roman"/>
          <w:i/>
          <w:sz w:val="24"/>
          <w:szCs w:val="24"/>
        </w:rPr>
        <w:t>:</w:t>
      </w:r>
      <w:r w:rsidRPr="00536689">
        <w:rPr>
          <w:rFonts w:ascii="Times New Roman" w:hAnsi="Times New Roman" w:cs="Times New Roman"/>
          <w:sz w:val="24"/>
          <w:szCs w:val="24"/>
        </w:rPr>
        <w:t xml:space="preserve"> </w:t>
      </w:r>
      <w:r w:rsidRPr="00536689">
        <w:rPr>
          <w:rFonts w:ascii="Times New Roman" w:hAnsi="Times New Roman" w:cs="Times New Roman"/>
          <w:i/>
          <w:sz w:val="24"/>
          <w:szCs w:val="24"/>
        </w:rPr>
        <w:t>Anything is Possible</w:t>
      </w:r>
      <w:r w:rsidRPr="00536689">
        <w:rPr>
          <w:rFonts w:ascii="Times New Roman" w:hAnsi="Times New Roman" w:cs="Times New Roman"/>
          <w:sz w:val="24"/>
          <w:szCs w:val="24"/>
        </w:rPr>
        <w:t xml:space="preserve">. </w:t>
      </w:r>
      <w:r w:rsidRPr="00536689">
        <w:rPr>
          <w:rFonts w:ascii="Times New Roman" w:hAnsi="Times New Roman" w:cs="Times New Roman"/>
          <w:sz w:val="24"/>
          <w:szCs w:val="24"/>
          <w:lang w:val="fr-FR"/>
        </w:rPr>
        <w:t xml:space="preserve">PBS.org  </w:t>
      </w:r>
      <w:hyperlink r:id="rId14" w:history="1">
        <w:r w:rsidRPr="00536689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http://www.pbs.org/video/1619754531/</w:t>
        </w:r>
      </w:hyperlink>
    </w:p>
    <w:p w:rsidR="00536689" w:rsidRPr="00536689" w:rsidRDefault="00536689">
      <w:pPr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536689" w:rsidRPr="00536689" w:rsidRDefault="00536689">
      <w:pPr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sectPr w:rsidR="00536689" w:rsidRPr="00536689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A8" w:rsidRDefault="006A71A8" w:rsidP="006A71A8">
      <w:pPr>
        <w:spacing w:after="0" w:line="240" w:lineRule="auto"/>
      </w:pPr>
      <w:r>
        <w:separator/>
      </w:r>
    </w:p>
  </w:endnote>
  <w:endnote w:type="continuationSeparator" w:id="0">
    <w:p w:rsidR="006A71A8" w:rsidRDefault="006A71A8" w:rsidP="006A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A8" w:rsidRDefault="006A71A8" w:rsidP="006A71A8">
      <w:pPr>
        <w:spacing w:after="0" w:line="240" w:lineRule="auto"/>
      </w:pPr>
      <w:r>
        <w:separator/>
      </w:r>
    </w:p>
  </w:footnote>
  <w:footnote w:type="continuationSeparator" w:id="0">
    <w:p w:rsidR="006A71A8" w:rsidRDefault="006A71A8" w:rsidP="006A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A8" w:rsidRDefault="006A71A8" w:rsidP="006A71A8">
    <w:pPr>
      <w:pStyle w:val="Header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US"/>
      </w:rPr>
      <w:drawing>
        <wp:anchor distT="0" distB="0" distL="114300" distR="114300" simplePos="0" relativeHeight="251658240" behindDoc="1" locked="0" layoutInCell="1" allowOverlap="1" wp14:anchorId="14687229" wp14:editId="05F05841">
          <wp:simplePos x="0" y="0"/>
          <wp:positionH relativeFrom="column">
            <wp:posOffset>5133975</wp:posOffset>
          </wp:positionH>
          <wp:positionV relativeFrom="paragraph">
            <wp:posOffset>-153035</wp:posOffset>
          </wp:positionV>
          <wp:extent cx="876300" cy="352425"/>
          <wp:effectExtent l="0" t="0" r="0" b="9525"/>
          <wp:wrapTight wrapText="bothSides">
            <wp:wrapPolygon edited="0">
              <wp:start x="0" y="0"/>
              <wp:lineTo x="0" y="21016"/>
              <wp:lineTo x="21130" y="21016"/>
              <wp:lineTo x="2113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71A8" w:rsidRDefault="006A71A8" w:rsidP="006A71A8">
    <w:pPr>
      <w:pStyle w:val="Header"/>
      <w:jc w:val="right"/>
      <w:rPr>
        <w:rFonts w:ascii="Times New Roman" w:hAnsi="Times New Roman" w:cs="Times New Roman"/>
        <w:sz w:val="28"/>
        <w:szCs w:val="28"/>
      </w:rPr>
    </w:pPr>
  </w:p>
  <w:p w:rsidR="006A71A8" w:rsidRDefault="006A71A8" w:rsidP="006A71A8">
    <w:pPr>
      <w:pStyle w:val="Header"/>
      <w:jc w:val="center"/>
    </w:pPr>
    <w:r>
      <w:rPr>
        <w:rFonts w:ascii="Times New Roman" w:hAnsi="Times New Roman" w:cs="Times New Roman"/>
        <w:sz w:val="28"/>
        <w:szCs w:val="28"/>
      </w:rPr>
      <w:t>Mock Trial:</w:t>
    </w:r>
    <w:r w:rsidR="00247E89">
      <w:rPr>
        <w:rFonts w:ascii="Times New Roman" w:hAnsi="Times New Roman" w:cs="Times New Roman"/>
        <w:sz w:val="28"/>
        <w:szCs w:val="28"/>
      </w:rPr>
      <w:t xml:space="preserve">  </w:t>
    </w:r>
    <w:r w:rsidR="00474E29">
      <w:rPr>
        <w:rFonts w:ascii="Times New Roman" w:hAnsi="Times New Roman" w:cs="Times New Roman"/>
        <w:sz w:val="28"/>
        <w:szCs w:val="28"/>
      </w:rPr>
      <w:t xml:space="preserve">William </w:t>
    </w:r>
    <w:proofErr w:type="spellStart"/>
    <w:r w:rsidR="00474E29">
      <w:rPr>
        <w:rFonts w:ascii="Times New Roman" w:hAnsi="Times New Roman" w:cs="Times New Roman"/>
        <w:sz w:val="28"/>
        <w:szCs w:val="28"/>
      </w:rPr>
      <w:t>Kendridge</w:t>
    </w:r>
    <w:proofErr w:type="spellEnd"/>
  </w:p>
  <w:p w:rsidR="006A71A8" w:rsidRDefault="006A71A8">
    <w:pPr>
      <w:pStyle w:val="Header"/>
    </w:pPr>
  </w:p>
  <w:p w:rsidR="006A71A8" w:rsidRDefault="006A71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A8"/>
    <w:rsid w:val="00015731"/>
    <w:rsid w:val="0001574E"/>
    <w:rsid w:val="001378DE"/>
    <w:rsid w:val="00233BA4"/>
    <w:rsid w:val="00247E89"/>
    <w:rsid w:val="00300FEF"/>
    <w:rsid w:val="0035171D"/>
    <w:rsid w:val="003B1B7B"/>
    <w:rsid w:val="00443842"/>
    <w:rsid w:val="00474E29"/>
    <w:rsid w:val="0049070A"/>
    <w:rsid w:val="00507D2C"/>
    <w:rsid w:val="00536689"/>
    <w:rsid w:val="005F7038"/>
    <w:rsid w:val="00646CDC"/>
    <w:rsid w:val="006A71A8"/>
    <w:rsid w:val="007643EF"/>
    <w:rsid w:val="00767E9A"/>
    <w:rsid w:val="007B2599"/>
    <w:rsid w:val="00900278"/>
    <w:rsid w:val="00904823"/>
    <w:rsid w:val="009B4FE8"/>
    <w:rsid w:val="009C5829"/>
    <w:rsid w:val="009C6041"/>
    <w:rsid w:val="00A14F6E"/>
    <w:rsid w:val="00A37B25"/>
    <w:rsid w:val="00B01396"/>
    <w:rsid w:val="00B34D32"/>
    <w:rsid w:val="00B53A09"/>
    <w:rsid w:val="00C02966"/>
    <w:rsid w:val="00D03586"/>
    <w:rsid w:val="00D16134"/>
    <w:rsid w:val="00D93FB4"/>
    <w:rsid w:val="00F46FE6"/>
    <w:rsid w:val="00F772E5"/>
    <w:rsid w:val="00FC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4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64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1A8"/>
  </w:style>
  <w:style w:type="paragraph" w:styleId="BalloonText">
    <w:name w:val="Balloon Text"/>
    <w:basedOn w:val="Normal"/>
    <w:link w:val="BalloonTextChar"/>
    <w:uiPriority w:val="99"/>
    <w:semiHidden/>
    <w:unhideWhenUsed/>
    <w:rsid w:val="006A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A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A7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1A8"/>
  </w:style>
  <w:style w:type="character" w:styleId="Hyperlink">
    <w:name w:val="Hyperlink"/>
    <w:basedOn w:val="DefaultParagraphFont"/>
    <w:uiPriority w:val="99"/>
    <w:unhideWhenUsed/>
    <w:rsid w:val="001378D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43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643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alue">
    <w:name w:val="value"/>
    <w:basedOn w:val="DefaultParagraphFont"/>
    <w:rsid w:val="00D93FB4"/>
  </w:style>
  <w:style w:type="character" w:customStyle="1" w:styleId="apple-converted-space">
    <w:name w:val="apple-converted-space"/>
    <w:basedOn w:val="DefaultParagraphFont"/>
    <w:rsid w:val="005F7038"/>
  </w:style>
  <w:style w:type="paragraph" w:styleId="NormalWeb">
    <w:name w:val="Normal (Web)"/>
    <w:basedOn w:val="Normal"/>
    <w:uiPriority w:val="99"/>
    <w:unhideWhenUsed/>
    <w:rsid w:val="005F7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5F7038"/>
    <w:rPr>
      <w:i/>
      <w:iCs/>
    </w:rPr>
  </w:style>
  <w:style w:type="character" w:customStyle="1" w:styleId="exlavailabilitylibraryname">
    <w:name w:val="exlavailabilitylibraryname"/>
    <w:basedOn w:val="DefaultParagraphFont"/>
    <w:rsid w:val="005F7038"/>
  </w:style>
  <w:style w:type="character" w:customStyle="1" w:styleId="exlavailabilitycollectionname">
    <w:name w:val="exlavailabilitycollectionname"/>
    <w:basedOn w:val="DefaultParagraphFont"/>
    <w:rsid w:val="005F7038"/>
  </w:style>
  <w:style w:type="character" w:customStyle="1" w:styleId="exlavailabilitycallnumber">
    <w:name w:val="exlavailabilitycallnumber"/>
    <w:basedOn w:val="DefaultParagraphFont"/>
    <w:rsid w:val="005F7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4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64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1A8"/>
  </w:style>
  <w:style w:type="paragraph" w:styleId="BalloonText">
    <w:name w:val="Balloon Text"/>
    <w:basedOn w:val="Normal"/>
    <w:link w:val="BalloonTextChar"/>
    <w:uiPriority w:val="99"/>
    <w:semiHidden/>
    <w:unhideWhenUsed/>
    <w:rsid w:val="006A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A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A7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1A8"/>
  </w:style>
  <w:style w:type="character" w:styleId="Hyperlink">
    <w:name w:val="Hyperlink"/>
    <w:basedOn w:val="DefaultParagraphFont"/>
    <w:uiPriority w:val="99"/>
    <w:unhideWhenUsed/>
    <w:rsid w:val="001378D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43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643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alue">
    <w:name w:val="value"/>
    <w:basedOn w:val="DefaultParagraphFont"/>
    <w:rsid w:val="00D93FB4"/>
  </w:style>
  <w:style w:type="character" w:customStyle="1" w:styleId="apple-converted-space">
    <w:name w:val="apple-converted-space"/>
    <w:basedOn w:val="DefaultParagraphFont"/>
    <w:rsid w:val="005F7038"/>
  </w:style>
  <w:style w:type="paragraph" w:styleId="NormalWeb">
    <w:name w:val="Normal (Web)"/>
    <w:basedOn w:val="Normal"/>
    <w:uiPriority w:val="99"/>
    <w:unhideWhenUsed/>
    <w:rsid w:val="005F7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5F7038"/>
    <w:rPr>
      <w:i/>
      <w:iCs/>
    </w:rPr>
  </w:style>
  <w:style w:type="character" w:customStyle="1" w:styleId="exlavailabilitylibraryname">
    <w:name w:val="exlavailabilitylibraryname"/>
    <w:basedOn w:val="DefaultParagraphFont"/>
    <w:rsid w:val="005F7038"/>
  </w:style>
  <w:style w:type="character" w:customStyle="1" w:styleId="exlavailabilitycollectionname">
    <w:name w:val="exlavailabilitycollectionname"/>
    <w:basedOn w:val="DefaultParagraphFont"/>
    <w:rsid w:val="005F7038"/>
  </w:style>
  <w:style w:type="character" w:customStyle="1" w:styleId="exlavailabilitycallnumber">
    <w:name w:val="exlavailabilitycallnumber"/>
    <w:basedOn w:val="DefaultParagraphFont"/>
    <w:rsid w:val="005F7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ward.com/the-assimilator/137063/the-ghosts-of-kentridge-past/" TargetMode="External"/><Relationship Id="rId13" Type="http://schemas.openxmlformats.org/officeDocument/2006/relationships/hyperlink" Target="https://www.youtube.com/watch?v=m1oK5LMJ3z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VaTnchoukdY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William_Kentridg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cmp.com/lifestyle/arts-entertainment/article/1849508/south-african-artist-william-kentridge-his-beij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014.perthfestival.com.au/Whats-on-by-Genre/Visual-Arts/The-Refusal-of-Time" TargetMode="External"/><Relationship Id="rId14" Type="http://schemas.openxmlformats.org/officeDocument/2006/relationships/hyperlink" Target="http://www.pbs.org/video/161975453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Almgren, Jeanyce R</dc:creator>
  <cp:lastModifiedBy>Gallaher, Deborah</cp:lastModifiedBy>
  <cp:revision>5</cp:revision>
  <dcterms:created xsi:type="dcterms:W3CDTF">2016-01-22T18:21:00Z</dcterms:created>
  <dcterms:modified xsi:type="dcterms:W3CDTF">2016-01-25T22:03:00Z</dcterms:modified>
</cp:coreProperties>
</file>