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69" w:rsidRPr="000A7469" w:rsidRDefault="000A7469" w:rsidP="000A7469">
      <w:pPr>
        <w:spacing w:after="0" w:line="240" w:lineRule="auto"/>
        <w:rPr>
          <w:rFonts w:ascii="Times New Roman" w:eastAsiaTheme="minorHAnsi" w:hAnsi="Times New Roman" w:cs="Times New Roman"/>
          <w:b/>
          <w:bCs/>
          <w:i/>
          <w:iCs/>
          <w:sz w:val="24"/>
          <w:szCs w:val="24"/>
          <w:lang w:eastAsia="en-US"/>
        </w:rPr>
      </w:pPr>
      <w:r w:rsidRPr="000A7469">
        <w:rPr>
          <w:rFonts w:ascii="Times New Roman" w:eastAsiaTheme="minorHAnsi" w:hAnsi="Times New Roman" w:cs="Times New Roman"/>
          <w:b/>
          <w:bCs/>
          <w:i/>
          <w:iCs/>
          <w:sz w:val="24"/>
          <w:szCs w:val="24"/>
          <w:lang w:eastAsia="en-US"/>
        </w:rPr>
        <w:t xml:space="preserve">Jean Hampton and </w:t>
      </w:r>
      <w:proofErr w:type="spellStart"/>
      <w:r w:rsidRPr="000A7469">
        <w:rPr>
          <w:rFonts w:ascii="Times New Roman" w:eastAsiaTheme="minorHAnsi" w:hAnsi="Times New Roman" w:cs="Times New Roman"/>
          <w:b/>
          <w:bCs/>
          <w:i/>
          <w:iCs/>
          <w:sz w:val="24"/>
          <w:szCs w:val="24"/>
          <w:lang w:eastAsia="en-US"/>
        </w:rPr>
        <w:t>Jeffrie</w:t>
      </w:r>
      <w:proofErr w:type="spellEnd"/>
      <w:r w:rsidRPr="000A7469">
        <w:rPr>
          <w:rFonts w:ascii="Times New Roman" w:eastAsiaTheme="minorHAnsi" w:hAnsi="Times New Roman" w:cs="Times New Roman"/>
          <w:b/>
          <w:bCs/>
          <w:i/>
          <w:iCs/>
          <w:sz w:val="24"/>
          <w:szCs w:val="24"/>
          <w:lang w:eastAsia="en-US"/>
        </w:rPr>
        <w:t xml:space="preserve"> Murphy</w:t>
      </w:r>
    </w:p>
    <w:p w:rsidR="000A7469" w:rsidRPr="000A7469" w:rsidRDefault="000A7469" w:rsidP="000A7469">
      <w:pPr>
        <w:spacing w:after="0" w:line="240" w:lineRule="auto"/>
        <w:rPr>
          <w:rFonts w:ascii="Times New Roman" w:eastAsiaTheme="minorHAnsi" w:hAnsi="Times New Roman" w:cs="Times New Roman"/>
          <w:b/>
          <w:bCs/>
          <w:i/>
          <w:iCs/>
          <w:sz w:val="24"/>
          <w:szCs w:val="24"/>
          <w:lang w:eastAsia="en-US"/>
        </w:rPr>
      </w:pPr>
    </w:p>
    <w:p w:rsidR="000A7469" w:rsidRPr="000A7469" w:rsidRDefault="000A7469" w:rsidP="000A7469">
      <w:pPr>
        <w:spacing w:after="0" w:line="240" w:lineRule="auto"/>
        <w:rPr>
          <w:rFonts w:ascii="Times New Roman" w:eastAsiaTheme="minorHAnsi" w:hAnsi="Times New Roman" w:cs="Times New Roman"/>
          <w:bCs/>
          <w:iCs/>
          <w:sz w:val="24"/>
          <w:szCs w:val="24"/>
          <w:lang w:eastAsia="en-US"/>
        </w:rPr>
      </w:pPr>
      <w:r w:rsidRPr="000A7469">
        <w:rPr>
          <w:rFonts w:ascii="Times New Roman" w:eastAsiaTheme="minorHAnsi" w:hAnsi="Times New Roman" w:cs="Times New Roman"/>
          <w:bCs/>
          <w:iCs/>
          <w:sz w:val="24"/>
          <w:szCs w:val="24"/>
          <w:lang w:eastAsia="en-US"/>
        </w:rPr>
        <w:t xml:space="preserve">While two separate witnesses in our tribunal hearing, Hampton and Murphy need to be discussed together as they co-authored </w:t>
      </w:r>
      <w:r w:rsidRPr="000A7469">
        <w:rPr>
          <w:rFonts w:ascii="Times New Roman" w:eastAsiaTheme="minorHAnsi" w:hAnsi="Times New Roman" w:cs="Times New Roman"/>
          <w:bCs/>
          <w:i/>
          <w:iCs/>
          <w:sz w:val="24"/>
          <w:szCs w:val="24"/>
          <w:lang w:eastAsia="en-US"/>
        </w:rPr>
        <w:t>Forgiveness and Mercy</w:t>
      </w:r>
      <w:r w:rsidRPr="000A7469">
        <w:rPr>
          <w:rFonts w:ascii="Times New Roman" w:eastAsiaTheme="minorHAnsi" w:hAnsi="Times New Roman" w:cs="Times New Roman"/>
          <w:bCs/>
          <w:iCs/>
          <w:sz w:val="24"/>
          <w:szCs w:val="24"/>
          <w:lang w:eastAsia="en-US"/>
        </w:rPr>
        <w:t xml:space="preserve"> which is the relevant work to these proceedings; it is their book which serves as the strong philosophical underpinning of Stuart Wilson’s (see below) powerful critique of the TRC in his “The Myth of Restorative Justice: Truth, Reconciliation and the Ethics of Amnesty.” Both Hampton and Murphy entertain the idea that retributive thinking can be a “legitimate response to wrongdoing,” although Murphy embraces this idea for more substantially than Hampton who has reservations about some forms of retribution and strongly advocates forgiveness and mercy where possible. While it may be tempting to see Hampton as a better witness for the defense, her willingness to acknowledge the legitimacy of some forms of retribution make her potentially an excellent critic of the TRC to the degree that it devalued all forms of retribution. Murphy seems a much more straightforward critic of restorative justice that lacks a retributive component, though he too considers the value of forgiveness and mercy, which is after all the title of their book. Used in tandem with Wilson’s essay, they should make a formidable block on the side of the plaintiffs. However, given their overall balanced treatment of the issues involved, there should be plenty of </w:t>
      </w:r>
      <w:proofErr w:type="gramStart"/>
      <w:r w:rsidRPr="000A7469">
        <w:rPr>
          <w:rFonts w:ascii="Times New Roman" w:eastAsiaTheme="minorHAnsi" w:hAnsi="Times New Roman" w:cs="Times New Roman"/>
          <w:bCs/>
          <w:iCs/>
          <w:sz w:val="24"/>
          <w:szCs w:val="24"/>
          <w:lang w:eastAsia="en-US"/>
        </w:rPr>
        <w:t>play for the defense during cross</w:t>
      </w:r>
      <w:proofErr w:type="gramEnd"/>
      <w:r w:rsidRPr="000A7469">
        <w:rPr>
          <w:rFonts w:ascii="Times New Roman" w:eastAsiaTheme="minorHAnsi" w:hAnsi="Times New Roman" w:cs="Times New Roman"/>
          <w:bCs/>
          <w:iCs/>
          <w:sz w:val="24"/>
          <w:szCs w:val="24"/>
          <w:lang w:eastAsia="en-US"/>
        </w:rPr>
        <w:t xml:space="preserve"> which, in my mind, makes them excellent witnesses for the educational purposes of this hearing. </w:t>
      </w:r>
    </w:p>
    <w:p w:rsidR="000A7469" w:rsidRDefault="000A7469">
      <w:pPr>
        <w:rPr>
          <w:rFonts w:ascii="Times New Roman" w:hAnsi="Times New Roman" w:cs="Times New Roman"/>
          <w:b/>
          <w:sz w:val="28"/>
          <w:szCs w:val="28"/>
          <w:u w:val="single"/>
        </w:rPr>
      </w:pPr>
    </w:p>
    <w:p w:rsidR="00B01396" w:rsidRDefault="006A71A8">
      <w:pPr>
        <w:rPr>
          <w:rFonts w:ascii="Times New Roman" w:hAnsi="Times New Roman" w:cs="Times New Roman"/>
          <w:b/>
          <w:sz w:val="28"/>
          <w:szCs w:val="28"/>
          <w:u w:val="single"/>
        </w:rPr>
      </w:pPr>
      <w:bookmarkStart w:id="0" w:name="_GoBack"/>
      <w:bookmarkEnd w:id="0"/>
      <w:r w:rsidRPr="006A71A8">
        <w:rPr>
          <w:rFonts w:ascii="Times New Roman" w:hAnsi="Times New Roman" w:cs="Times New Roman"/>
          <w:b/>
          <w:sz w:val="28"/>
          <w:szCs w:val="28"/>
          <w:u w:val="single"/>
        </w:rPr>
        <w:t>ARTICLES:</w:t>
      </w:r>
    </w:p>
    <w:p w:rsidR="006A71A8" w:rsidRPr="00221402" w:rsidRDefault="00221402" w:rsidP="00221402">
      <w:pPr>
        <w:ind w:left="720" w:hanging="720"/>
        <w:rPr>
          <w:rFonts w:ascii="Times New Roman" w:hAnsi="Times New Roman" w:cs="Times New Roman"/>
          <w:b/>
          <w:sz w:val="24"/>
          <w:szCs w:val="24"/>
          <w:u w:val="single"/>
        </w:rPr>
      </w:pPr>
      <w:proofErr w:type="spellStart"/>
      <w:r w:rsidRPr="00221402">
        <w:rPr>
          <w:rFonts w:ascii="Times New Roman" w:hAnsi="Times New Roman" w:cs="Times New Roman"/>
          <w:sz w:val="24"/>
          <w:szCs w:val="24"/>
        </w:rPr>
        <w:t>Decew</w:t>
      </w:r>
      <w:proofErr w:type="spellEnd"/>
      <w:r w:rsidRPr="00221402">
        <w:rPr>
          <w:rFonts w:ascii="Times New Roman" w:hAnsi="Times New Roman" w:cs="Times New Roman"/>
          <w:sz w:val="24"/>
          <w:szCs w:val="24"/>
        </w:rPr>
        <w:t xml:space="preserve">, J. W. (2008). </w:t>
      </w:r>
      <w:proofErr w:type="gramStart"/>
      <w:r w:rsidRPr="00221402">
        <w:rPr>
          <w:rFonts w:ascii="Times New Roman" w:hAnsi="Times New Roman" w:cs="Times New Roman"/>
          <w:sz w:val="24"/>
          <w:szCs w:val="24"/>
        </w:rPr>
        <w:t xml:space="preserve">The work of </w:t>
      </w:r>
      <w:proofErr w:type="spellStart"/>
      <w:r w:rsidRPr="00221402">
        <w:rPr>
          <w:rFonts w:ascii="Times New Roman" w:hAnsi="Times New Roman" w:cs="Times New Roman"/>
          <w:sz w:val="24"/>
          <w:szCs w:val="24"/>
        </w:rPr>
        <w:t>jeffrie</w:t>
      </w:r>
      <w:proofErr w:type="spellEnd"/>
      <w:r w:rsidRPr="00221402">
        <w:rPr>
          <w:rFonts w:ascii="Times New Roman" w:hAnsi="Times New Roman" w:cs="Times New Roman"/>
          <w:sz w:val="24"/>
          <w:szCs w:val="24"/>
        </w:rPr>
        <w:t xml:space="preserve"> G. murphy.</w:t>
      </w:r>
      <w:proofErr w:type="gramEnd"/>
      <w:r w:rsidRPr="00221402">
        <w:rPr>
          <w:rFonts w:ascii="Times New Roman" w:hAnsi="Times New Roman" w:cs="Times New Roman"/>
          <w:i/>
          <w:iCs/>
          <w:sz w:val="24"/>
          <w:szCs w:val="24"/>
        </w:rPr>
        <w:t xml:space="preserve"> Criminal Justice Ethics, 27</w:t>
      </w:r>
      <w:r w:rsidRPr="00221402">
        <w:rPr>
          <w:rFonts w:ascii="Times New Roman" w:hAnsi="Times New Roman" w:cs="Times New Roman"/>
          <w:sz w:val="24"/>
          <w:szCs w:val="24"/>
        </w:rPr>
        <w:t xml:space="preserve">(2), 29-30. </w:t>
      </w:r>
      <w:proofErr w:type="gramStart"/>
      <w:r w:rsidRPr="00221402">
        <w:rPr>
          <w:rFonts w:ascii="Times New Roman" w:hAnsi="Times New Roman" w:cs="Times New Roman"/>
          <w:sz w:val="24"/>
          <w:szCs w:val="24"/>
        </w:rPr>
        <w:t xml:space="preserve">Retrieved from </w:t>
      </w:r>
      <w:hyperlink r:id="rId7" w:history="1">
        <w:r w:rsidRPr="00221402">
          <w:rPr>
            <w:rStyle w:val="Hyperlink"/>
            <w:rFonts w:ascii="Times New Roman" w:hAnsi="Times New Roman" w:cs="Times New Roman"/>
            <w:sz w:val="24"/>
            <w:szCs w:val="24"/>
          </w:rPr>
          <w:t>http://search.proquest.com/docview/209757679?accountid=415</w:t>
        </w:r>
      </w:hyperlink>
      <w:r w:rsidRPr="00221402">
        <w:rPr>
          <w:rFonts w:ascii="Times New Roman" w:hAnsi="Times New Roman" w:cs="Times New Roman"/>
          <w:sz w:val="24"/>
          <w:szCs w:val="24"/>
        </w:rPr>
        <w:t>.</w:t>
      </w:r>
      <w:proofErr w:type="gramEnd"/>
      <w:r w:rsidRPr="00221402">
        <w:rPr>
          <w:rFonts w:ascii="Times New Roman" w:hAnsi="Times New Roman" w:cs="Times New Roman"/>
          <w:sz w:val="24"/>
          <w:szCs w:val="24"/>
        </w:rPr>
        <w:t xml:space="preserve"> </w:t>
      </w:r>
    </w:p>
    <w:p w:rsidR="006A71A8" w:rsidRPr="00221402" w:rsidRDefault="006A71A8" w:rsidP="00221402">
      <w:pPr>
        <w:ind w:left="720" w:hanging="720"/>
        <w:rPr>
          <w:rFonts w:ascii="Times New Roman" w:hAnsi="Times New Roman" w:cs="Times New Roman"/>
          <w:b/>
          <w:sz w:val="24"/>
          <w:szCs w:val="24"/>
          <w:u w:val="single"/>
        </w:rPr>
      </w:pPr>
    </w:p>
    <w:p w:rsidR="006A71A8" w:rsidRPr="00221402" w:rsidRDefault="00221402" w:rsidP="00221402">
      <w:pPr>
        <w:ind w:left="720" w:hanging="720"/>
        <w:rPr>
          <w:rFonts w:ascii="Times New Roman" w:hAnsi="Times New Roman" w:cs="Times New Roman"/>
          <w:b/>
          <w:sz w:val="24"/>
          <w:szCs w:val="24"/>
          <w:u w:val="single"/>
        </w:rPr>
      </w:pPr>
      <w:r w:rsidRPr="00221402">
        <w:rPr>
          <w:rFonts w:ascii="Times New Roman" w:hAnsi="Times New Roman" w:cs="Times New Roman"/>
          <w:sz w:val="24"/>
          <w:szCs w:val="24"/>
        </w:rPr>
        <w:t xml:space="preserve">Brooks, David. </w:t>
      </w:r>
      <w:proofErr w:type="gramStart"/>
      <w:r w:rsidRPr="00221402">
        <w:rPr>
          <w:rFonts w:ascii="Times New Roman" w:hAnsi="Times New Roman" w:cs="Times New Roman"/>
          <w:sz w:val="24"/>
          <w:szCs w:val="24"/>
        </w:rPr>
        <w:t>"The Act of Rigorous Forgiving."</w:t>
      </w:r>
      <w:proofErr w:type="gramEnd"/>
      <w:r w:rsidRPr="00221402">
        <w:rPr>
          <w:rFonts w:ascii="Times New Roman" w:hAnsi="Times New Roman" w:cs="Times New Roman"/>
          <w:sz w:val="24"/>
          <w:szCs w:val="24"/>
        </w:rPr>
        <w:t xml:space="preserve"> </w:t>
      </w:r>
      <w:proofErr w:type="gramStart"/>
      <w:r w:rsidRPr="00221402">
        <w:rPr>
          <w:rFonts w:ascii="Times New Roman" w:hAnsi="Times New Roman" w:cs="Times New Roman"/>
          <w:i/>
          <w:iCs/>
          <w:sz w:val="24"/>
          <w:szCs w:val="24"/>
        </w:rPr>
        <w:t>New York Times</w:t>
      </w:r>
      <w:r w:rsidRPr="00221402">
        <w:rPr>
          <w:rFonts w:ascii="Times New Roman" w:hAnsi="Times New Roman" w:cs="Times New Roman"/>
          <w:sz w:val="24"/>
          <w:szCs w:val="24"/>
        </w:rPr>
        <w:t xml:space="preserve">, Late Edition (East Coast) </w:t>
      </w:r>
      <w:proofErr w:type="spellStart"/>
      <w:r w:rsidRPr="00221402">
        <w:rPr>
          <w:rFonts w:ascii="Times New Roman" w:hAnsi="Times New Roman" w:cs="Times New Roman"/>
          <w:sz w:val="24"/>
          <w:szCs w:val="24"/>
        </w:rPr>
        <w:t>ed.Feb</w:t>
      </w:r>
      <w:proofErr w:type="spellEnd"/>
      <w:r w:rsidRPr="00221402">
        <w:rPr>
          <w:rFonts w:ascii="Times New Roman" w:hAnsi="Times New Roman" w:cs="Times New Roman"/>
          <w:sz w:val="24"/>
          <w:szCs w:val="24"/>
        </w:rPr>
        <w:t xml:space="preserve"> 10 2015.</w:t>
      </w:r>
      <w:proofErr w:type="gramEnd"/>
      <w:r w:rsidRPr="00221402">
        <w:rPr>
          <w:rFonts w:ascii="Times New Roman" w:hAnsi="Times New Roman" w:cs="Times New Roman"/>
          <w:sz w:val="24"/>
          <w:szCs w:val="24"/>
        </w:rPr>
        <w:t xml:space="preserve"> </w:t>
      </w:r>
      <w:proofErr w:type="gramStart"/>
      <w:r w:rsidRPr="00221402">
        <w:rPr>
          <w:rFonts w:ascii="Times New Roman" w:hAnsi="Times New Roman" w:cs="Times New Roman"/>
          <w:i/>
          <w:iCs/>
          <w:sz w:val="24"/>
          <w:szCs w:val="24"/>
        </w:rPr>
        <w:t>ProQuest.</w:t>
      </w:r>
      <w:proofErr w:type="gramEnd"/>
      <w:r w:rsidRPr="00221402">
        <w:rPr>
          <w:rFonts w:ascii="Times New Roman" w:hAnsi="Times New Roman" w:cs="Times New Roman"/>
          <w:i/>
          <w:iCs/>
          <w:sz w:val="24"/>
          <w:szCs w:val="24"/>
        </w:rPr>
        <w:t xml:space="preserve"> </w:t>
      </w:r>
      <w:proofErr w:type="gramStart"/>
      <w:r w:rsidRPr="00221402">
        <w:rPr>
          <w:rFonts w:ascii="Times New Roman" w:hAnsi="Times New Roman" w:cs="Times New Roman"/>
          <w:sz w:val="24"/>
          <w:szCs w:val="24"/>
        </w:rPr>
        <w:t>Web.</w:t>
      </w:r>
      <w:proofErr w:type="gramEnd"/>
      <w:r w:rsidRPr="00221402">
        <w:rPr>
          <w:rFonts w:ascii="Times New Roman" w:hAnsi="Times New Roman" w:cs="Times New Roman"/>
          <w:sz w:val="24"/>
          <w:szCs w:val="24"/>
        </w:rPr>
        <w:t xml:space="preserve"> 22 Jan. </w:t>
      </w:r>
      <w:proofErr w:type="gramStart"/>
      <w:r w:rsidRPr="00221402">
        <w:rPr>
          <w:rFonts w:ascii="Times New Roman" w:hAnsi="Times New Roman" w:cs="Times New Roman"/>
          <w:sz w:val="24"/>
          <w:szCs w:val="24"/>
        </w:rPr>
        <w:t>2016 .</w:t>
      </w:r>
      <w:proofErr w:type="gramEnd"/>
    </w:p>
    <w:p w:rsidR="00221402" w:rsidRDefault="00221402" w:rsidP="00221402">
      <w:pPr>
        <w:ind w:left="720" w:hanging="720"/>
        <w:rPr>
          <w:rFonts w:ascii="Times New Roman" w:hAnsi="Times New Roman" w:cs="Times New Roman"/>
          <w:sz w:val="24"/>
          <w:szCs w:val="24"/>
        </w:rPr>
      </w:pPr>
    </w:p>
    <w:p w:rsidR="006A71A8" w:rsidRDefault="00221402" w:rsidP="00221402">
      <w:pPr>
        <w:ind w:left="720" w:hanging="720"/>
        <w:rPr>
          <w:rFonts w:ascii="Times New Roman" w:hAnsi="Times New Roman" w:cs="Times New Roman"/>
          <w:sz w:val="24"/>
          <w:szCs w:val="24"/>
        </w:rPr>
      </w:pPr>
      <w:proofErr w:type="spellStart"/>
      <w:r w:rsidRPr="00221402">
        <w:rPr>
          <w:rFonts w:ascii="Times New Roman" w:hAnsi="Times New Roman" w:cs="Times New Roman"/>
          <w:sz w:val="24"/>
          <w:szCs w:val="24"/>
        </w:rPr>
        <w:t>Steiker</w:t>
      </w:r>
      <w:proofErr w:type="spellEnd"/>
      <w:r w:rsidRPr="00221402">
        <w:rPr>
          <w:rFonts w:ascii="Times New Roman" w:hAnsi="Times New Roman" w:cs="Times New Roman"/>
          <w:sz w:val="24"/>
          <w:szCs w:val="24"/>
        </w:rPr>
        <w:t xml:space="preserve">, Carol S. "Murphy on Mercy: A Prudential Reconsideration." </w:t>
      </w:r>
      <w:r w:rsidRPr="00221402">
        <w:rPr>
          <w:rFonts w:ascii="Times New Roman" w:hAnsi="Times New Roman" w:cs="Times New Roman"/>
          <w:i/>
          <w:iCs/>
          <w:sz w:val="24"/>
          <w:szCs w:val="24"/>
        </w:rPr>
        <w:t>Criminal Justice Ethics</w:t>
      </w:r>
      <w:r w:rsidRPr="00221402">
        <w:rPr>
          <w:rFonts w:ascii="Times New Roman" w:hAnsi="Times New Roman" w:cs="Times New Roman"/>
          <w:sz w:val="24"/>
          <w:szCs w:val="24"/>
        </w:rPr>
        <w:t xml:space="preserve"> 27.2 (2008): 45-54. </w:t>
      </w:r>
      <w:proofErr w:type="gramStart"/>
      <w:r w:rsidRPr="00221402">
        <w:rPr>
          <w:rFonts w:ascii="Times New Roman" w:hAnsi="Times New Roman" w:cs="Times New Roman"/>
          <w:i/>
          <w:iCs/>
          <w:sz w:val="24"/>
          <w:szCs w:val="24"/>
        </w:rPr>
        <w:t>ProQuest.</w:t>
      </w:r>
      <w:proofErr w:type="gramEnd"/>
      <w:r w:rsidRPr="00221402">
        <w:rPr>
          <w:rFonts w:ascii="Times New Roman" w:hAnsi="Times New Roman" w:cs="Times New Roman"/>
          <w:i/>
          <w:iCs/>
          <w:sz w:val="24"/>
          <w:szCs w:val="24"/>
        </w:rPr>
        <w:t xml:space="preserve"> </w:t>
      </w:r>
      <w:proofErr w:type="gramStart"/>
      <w:r w:rsidRPr="00221402">
        <w:rPr>
          <w:rFonts w:ascii="Times New Roman" w:hAnsi="Times New Roman" w:cs="Times New Roman"/>
          <w:sz w:val="24"/>
          <w:szCs w:val="24"/>
        </w:rPr>
        <w:t>Web.</w:t>
      </w:r>
      <w:proofErr w:type="gramEnd"/>
      <w:r w:rsidRPr="00221402">
        <w:rPr>
          <w:rFonts w:ascii="Times New Roman" w:hAnsi="Times New Roman" w:cs="Times New Roman"/>
          <w:sz w:val="24"/>
          <w:szCs w:val="24"/>
        </w:rPr>
        <w:t xml:space="preserve"> 22 Jan. 2016.</w:t>
      </w:r>
      <w:r>
        <w:rPr>
          <w:rFonts w:ascii="Times New Roman" w:hAnsi="Times New Roman" w:cs="Times New Roman"/>
          <w:sz w:val="24"/>
          <w:szCs w:val="24"/>
        </w:rPr>
        <w:t xml:space="preserve"> </w:t>
      </w:r>
      <w:hyperlink r:id="rId8" w:history="1">
        <w:r w:rsidRPr="00FE7DDF">
          <w:rPr>
            <w:rStyle w:val="Hyperlink"/>
            <w:rFonts w:ascii="Times New Roman" w:hAnsi="Times New Roman" w:cs="Times New Roman"/>
            <w:sz w:val="24"/>
            <w:szCs w:val="24"/>
          </w:rPr>
          <w:t>http://search.proquest.com/docview/209762575/4BCFE2DCAB0D4646PQ/13?accountid=415</w:t>
        </w:r>
      </w:hyperlink>
    </w:p>
    <w:p w:rsidR="00273D5A" w:rsidRPr="00273D5A" w:rsidRDefault="00273D5A" w:rsidP="003D0378">
      <w:pPr>
        <w:spacing w:before="100" w:beforeAutospacing="1" w:after="100" w:afterAutospacing="1" w:line="240" w:lineRule="auto"/>
        <w:ind w:left="720" w:hanging="720"/>
        <w:outlineLvl w:val="1"/>
        <w:rPr>
          <w:rFonts w:ascii="Times New Roman" w:eastAsia="Times New Roman" w:hAnsi="Times New Roman" w:cs="Times New Roman"/>
          <w:bCs/>
          <w:kern w:val="36"/>
          <w:sz w:val="24"/>
          <w:szCs w:val="24"/>
        </w:rPr>
      </w:pPr>
      <w:proofErr w:type="spellStart"/>
      <w:r w:rsidRPr="00273D5A">
        <w:rPr>
          <w:rFonts w:ascii="Times New Roman" w:eastAsia="Times New Roman" w:hAnsi="Times New Roman" w:cs="Times New Roman"/>
          <w:bCs/>
          <w:sz w:val="24"/>
          <w:szCs w:val="24"/>
        </w:rPr>
        <w:t>Jeffrie</w:t>
      </w:r>
      <w:proofErr w:type="spellEnd"/>
      <w:r w:rsidRPr="00273D5A">
        <w:rPr>
          <w:rFonts w:ascii="Times New Roman" w:eastAsia="Times New Roman" w:hAnsi="Times New Roman" w:cs="Times New Roman"/>
          <w:bCs/>
          <w:sz w:val="24"/>
          <w:szCs w:val="24"/>
        </w:rPr>
        <w:t xml:space="preserve"> G. Murphy</w:t>
      </w:r>
      <w:r>
        <w:rPr>
          <w:rFonts w:ascii="Times New Roman" w:eastAsia="Times New Roman" w:hAnsi="Times New Roman" w:cs="Times New Roman"/>
          <w:bCs/>
          <w:sz w:val="24"/>
          <w:szCs w:val="24"/>
        </w:rPr>
        <w:t xml:space="preserve">. </w:t>
      </w:r>
      <w:r w:rsidR="003D0378">
        <w:rPr>
          <w:rFonts w:ascii="Times New Roman" w:eastAsia="Times New Roman" w:hAnsi="Times New Roman" w:cs="Times New Roman"/>
          <w:bCs/>
          <w:sz w:val="24"/>
          <w:szCs w:val="24"/>
        </w:rPr>
        <w:t>“</w:t>
      </w:r>
      <w:r w:rsidRPr="00273D5A">
        <w:rPr>
          <w:rFonts w:ascii="Times New Roman" w:eastAsia="Times New Roman" w:hAnsi="Times New Roman" w:cs="Times New Roman"/>
          <w:bCs/>
          <w:kern w:val="36"/>
          <w:sz w:val="24"/>
          <w:szCs w:val="24"/>
        </w:rPr>
        <w:t>Punishment and the Moral Emotions: Essays in Law, Morality, and Religion</w:t>
      </w:r>
      <w:r w:rsidR="003D0378">
        <w:rPr>
          <w:rFonts w:ascii="Times New Roman" w:eastAsia="Times New Roman" w:hAnsi="Times New Roman" w:cs="Times New Roman"/>
          <w:bCs/>
          <w:kern w:val="36"/>
          <w:sz w:val="24"/>
          <w:szCs w:val="24"/>
        </w:rPr>
        <w:t xml:space="preserve">.” </w:t>
      </w:r>
      <w:proofErr w:type="gramStart"/>
      <w:r w:rsidR="003D0378" w:rsidRPr="003D0378">
        <w:rPr>
          <w:rFonts w:ascii="Times New Roman" w:eastAsia="Times New Roman" w:hAnsi="Times New Roman" w:cs="Times New Roman"/>
          <w:bCs/>
          <w:i/>
          <w:kern w:val="36"/>
          <w:sz w:val="24"/>
          <w:szCs w:val="24"/>
        </w:rPr>
        <w:t>Notre Dame Philosophical Review</w:t>
      </w:r>
      <w:r w:rsidR="003D0378">
        <w:rPr>
          <w:rFonts w:ascii="Times New Roman" w:eastAsia="Times New Roman" w:hAnsi="Times New Roman" w:cs="Times New Roman"/>
          <w:bCs/>
          <w:kern w:val="36"/>
          <w:sz w:val="24"/>
          <w:szCs w:val="24"/>
        </w:rPr>
        <w:t>.</w:t>
      </w:r>
      <w:proofErr w:type="gramEnd"/>
      <w:r w:rsidR="003D0378" w:rsidRPr="003D0378">
        <w:rPr>
          <w:rFonts w:ascii="Times New Roman" w:eastAsia="Times New Roman" w:hAnsi="Times New Roman" w:cs="Times New Roman"/>
          <w:bCs/>
          <w:kern w:val="36"/>
          <w:sz w:val="24"/>
          <w:szCs w:val="24"/>
        </w:rPr>
        <w:t xml:space="preserve"> </w:t>
      </w:r>
      <w:hyperlink r:id="rId9" w:history="1">
        <w:proofErr w:type="gramStart"/>
        <w:r w:rsidR="003D0378" w:rsidRPr="003D0378">
          <w:rPr>
            <w:rFonts w:ascii="Times New Roman" w:hAnsi="Times New Roman" w:cs="Times New Roman"/>
            <w:sz w:val="24"/>
            <w:szCs w:val="24"/>
          </w:rPr>
          <w:t>Notre Dame Philosophical Reviews</w:t>
        </w:r>
      </w:hyperlink>
      <w:r w:rsidR="003D0378">
        <w:rPr>
          <w:rFonts w:ascii="Times New Roman" w:hAnsi="Times New Roman" w:cs="Times New Roman"/>
          <w:sz w:val="24"/>
          <w:szCs w:val="24"/>
        </w:rPr>
        <w:t>, 2016.</w:t>
      </w:r>
      <w:proofErr w:type="gramEnd"/>
      <w:r w:rsidR="003D0378">
        <w:rPr>
          <w:rFonts w:ascii="Times New Roman" w:hAnsi="Times New Roman" w:cs="Times New Roman"/>
          <w:sz w:val="24"/>
          <w:szCs w:val="24"/>
        </w:rPr>
        <w:t xml:space="preserve">  </w:t>
      </w:r>
      <w:proofErr w:type="gramStart"/>
      <w:r w:rsidR="003D0378">
        <w:rPr>
          <w:rFonts w:ascii="Times New Roman" w:hAnsi="Times New Roman" w:cs="Times New Roman"/>
          <w:sz w:val="24"/>
          <w:szCs w:val="24"/>
        </w:rPr>
        <w:t>Web.</w:t>
      </w:r>
      <w:proofErr w:type="gramEnd"/>
      <w:r w:rsidR="003D0378">
        <w:rPr>
          <w:rFonts w:ascii="Times New Roman" w:hAnsi="Times New Roman" w:cs="Times New Roman"/>
          <w:sz w:val="24"/>
          <w:szCs w:val="24"/>
        </w:rPr>
        <w:t xml:space="preserve"> 22 Jan 2016.  </w:t>
      </w:r>
      <w:r w:rsidR="003D0378" w:rsidRPr="003D0378">
        <w:rPr>
          <w:rFonts w:ascii="Times New Roman" w:hAnsi="Times New Roman" w:cs="Times New Roman"/>
          <w:sz w:val="24"/>
          <w:szCs w:val="24"/>
        </w:rPr>
        <w:t>https://ndpr.nd.edu/news/30990-punishment-and-the-moral-emotions-essays-in-law-morality-and-religion/</w:t>
      </w:r>
    </w:p>
    <w:p w:rsidR="00221402" w:rsidRDefault="00221402" w:rsidP="00221402">
      <w:pPr>
        <w:ind w:left="720" w:hanging="720"/>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Pr="00BE236A" w:rsidRDefault="00BE236A" w:rsidP="00BE236A">
      <w:pPr>
        <w:ind w:left="720" w:hanging="720"/>
        <w:rPr>
          <w:rFonts w:ascii="Times New Roman" w:hAnsi="Times New Roman" w:cs="Times New Roman"/>
          <w:sz w:val="24"/>
          <w:szCs w:val="24"/>
        </w:rPr>
      </w:pPr>
      <w:r w:rsidRPr="00BE236A">
        <w:rPr>
          <w:rFonts w:ascii="Times New Roman" w:hAnsi="Times New Roman" w:cs="Times New Roman"/>
          <w:sz w:val="24"/>
          <w:szCs w:val="24"/>
        </w:rPr>
        <w:t xml:space="preserve">Murphy, </w:t>
      </w:r>
      <w:proofErr w:type="spellStart"/>
      <w:r w:rsidRPr="00BE236A">
        <w:rPr>
          <w:rFonts w:ascii="Times New Roman" w:hAnsi="Times New Roman" w:cs="Times New Roman"/>
          <w:sz w:val="24"/>
          <w:szCs w:val="24"/>
        </w:rPr>
        <w:t>Jeffrie</w:t>
      </w:r>
      <w:proofErr w:type="spellEnd"/>
      <w:r w:rsidRPr="00BE236A">
        <w:rPr>
          <w:rFonts w:ascii="Times New Roman" w:hAnsi="Times New Roman" w:cs="Times New Roman"/>
          <w:sz w:val="24"/>
          <w:szCs w:val="24"/>
        </w:rPr>
        <w:t xml:space="preserve">.  </w:t>
      </w:r>
      <w:proofErr w:type="gramStart"/>
      <w:r w:rsidRPr="00BE236A">
        <w:rPr>
          <w:rStyle w:val="value"/>
          <w:rFonts w:ascii="Times New Roman" w:hAnsi="Times New Roman" w:cs="Times New Roman"/>
          <w:sz w:val="24"/>
          <w:szCs w:val="24"/>
        </w:rPr>
        <w:t>Moral epistemology, the retributive emotions, and the "clumsy moral p</w:t>
      </w:r>
      <w:r>
        <w:rPr>
          <w:rStyle w:val="value"/>
          <w:rFonts w:ascii="Times New Roman" w:hAnsi="Times New Roman" w:cs="Times New Roman"/>
          <w:sz w:val="24"/>
          <w:szCs w:val="24"/>
        </w:rPr>
        <w:t>hilosophy" of Jesus Christ.”</w:t>
      </w:r>
      <w:proofErr w:type="gramEnd"/>
      <w:r>
        <w:rPr>
          <w:rStyle w:val="value"/>
          <w:rFonts w:ascii="Times New Roman" w:hAnsi="Times New Roman" w:cs="Times New Roman"/>
          <w:sz w:val="24"/>
          <w:szCs w:val="24"/>
        </w:rPr>
        <w:t xml:space="preserve">  In: </w:t>
      </w:r>
      <w:r w:rsidRPr="00BE236A">
        <w:rPr>
          <w:rStyle w:val="value"/>
          <w:rFonts w:ascii="Times New Roman" w:hAnsi="Times New Roman" w:cs="Times New Roman"/>
          <w:i/>
          <w:sz w:val="24"/>
          <w:szCs w:val="24"/>
        </w:rPr>
        <w:t>The Passions of Law</w:t>
      </w:r>
      <w:r w:rsidRPr="00BE236A">
        <w:rPr>
          <w:rStyle w:val="value"/>
          <w:rFonts w:ascii="Times New Roman" w:hAnsi="Times New Roman" w:cs="Times New Roman"/>
          <w:sz w:val="24"/>
          <w:szCs w:val="24"/>
        </w:rPr>
        <w:t xml:space="preserve">.   New </w:t>
      </w:r>
      <w:proofErr w:type="gramStart"/>
      <w:r w:rsidRPr="00BE236A">
        <w:rPr>
          <w:rStyle w:val="value"/>
          <w:rFonts w:ascii="Times New Roman" w:hAnsi="Times New Roman" w:cs="Times New Roman"/>
          <w:sz w:val="24"/>
          <w:szCs w:val="24"/>
        </w:rPr>
        <w:t>York :</w:t>
      </w:r>
      <w:proofErr w:type="gramEnd"/>
      <w:r w:rsidRPr="00BE236A">
        <w:rPr>
          <w:rStyle w:val="value"/>
          <w:rFonts w:ascii="Times New Roman" w:hAnsi="Times New Roman" w:cs="Times New Roman"/>
          <w:sz w:val="24"/>
          <w:szCs w:val="24"/>
        </w:rPr>
        <w:t xml:space="preserve"> New York University Press, c1999</w:t>
      </w:r>
      <w:r>
        <w:rPr>
          <w:rStyle w:val="value"/>
          <w:rFonts w:ascii="Times New Roman" w:hAnsi="Times New Roman" w:cs="Times New Roman"/>
          <w:sz w:val="24"/>
          <w:szCs w:val="24"/>
        </w:rPr>
        <w:t xml:space="preserve">.  Print. </w:t>
      </w:r>
      <w:proofErr w:type="spellStart"/>
      <w:proofErr w:type="gramStart"/>
      <w:r>
        <w:rPr>
          <w:rStyle w:val="value"/>
          <w:rFonts w:ascii="Times New Roman" w:hAnsi="Times New Roman" w:cs="Times New Roman"/>
          <w:sz w:val="24"/>
          <w:szCs w:val="24"/>
        </w:rPr>
        <w:t>N.p</w:t>
      </w:r>
      <w:proofErr w:type="spellEnd"/>
      <w:r>
        <w:rPr>
          <w:rStyle w:val="value"/>
          <w:rFonts w:ascii="Times New Roman" w:hAnsi="Times New Roman" w:cs="Times New Roman"/>
          <w:sz w:val="24"/>
          <w:szCs w:val="24"/>
        </w:rPr>
        <w:t>.</w:t>
      </w:r>
      <w:proofErr w:type="gramEnd"/>
      <w:r>
        <w:rPr>
          <w:rStyle w:val="value"/>
          <w:rFonts w:ascii="Times New Roman" w:hAnsi="Times New Roman" w:cs="Times New Roman"/>
          <w:sz w:val="24"/>
          <w:szCs w:val="24"/>
        </w:rPr>
        <w:t xml:space="preserve">  (</w:t>
      </w:r>
      <w:proofErr w:type="gramStart"/>
      <w:r>
        <w:rPr>
          <w:rStyle w:val="value"/>
          <w:rFonts w:ascii="Times New Roman" w:hAnsi="Times New Roman" w:cs="Times New Roman"/>
          <w:sz w:val="24"/>
          <w:szCs w:val="24"/>
        </w:rPr>
        <w:t>available</w:t>
      </w:r>
      <w:proofErr w:type="gramEnd"/>
      <w:r>
        <w:rPr>
          <w:rStyle w:val="value"/>
          <w:rFonts w:ascii="Times New Roman" w:hAnsi="Times New Roman" w:cs="Times New Roman"/>
          <w:sz w:val="24"/>
          <w:szCs w:val="24"/>
        </w:rPr>
        <w:t xml:space="preserve"> at Seattle Public Library)</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Pr="009F534C" w:rsidRDefault="009F534C">
      <w:pPr>
        <w:rPr>
          <w:rFonts w:ascii="Times New Roman" w:hAnsi="Times New Roman" w:cs="Times New Roman"/>
          <w:sz w:val="24"/>
          <w:szCs w:val="24"/>
        </w:rPr>
      </w:pPr>
      <w:r w:rsidRPr="009F534C">
        <w:rPr>
          <w:rFonts w:ascii="Times New Roman" w:hAnsi="Times New Roman" w:cs="Times New Roman"/>
          <w:sz w:val="24"/>
          <w:szCs w:val="24"/>
        </w:rPr>
        <w:t>(</w:t>
      </w:r>
      <w:proofErr w:type="gramStart"/>
      <w:r w:rsidRPr="009F534C">
        <w:rPr>
          <w:rFonts w:ascii="Times New Roman" w:hAnsi="Times New Roman" w:cs="Times New Roman"/>
          <w:sz w:val="24"/>
          <w:szCs w:val="24"/>
        </w:rPr>
        <w:t>none</w:t>
      </w:r>
      <w:proofErr w:type="gramEnd"/>
      <w:r w:rsidRPr="009F534C">
        <w:rPr>
          <w:rFonts w:ascii="Times New Roman" w:hAnsi="Times New Roman" w:cs="Times New Roman"/>
          <w:sz w:val="24"/>
          <w:szCs w:val="24"/>
        </w:rPr>
        <w:t xml:space="preserve"> available)</w:t>
      </w:r>
    </w:p>
    <w:p w:rsidR="006A71A8" w:rsidRPr="006A71A8" w:rsidRDefault="006A71A8">
      <w:pPr>
        <w:rPr>
          <w:rFonts w:ascii="Times New Roman" w:hAnsi="Times New Roman" w:cs="Times New Roman"/>
          <w:b/>
          <w:sz w:val="28"/>
          <w:szCs w:val="28"/>
          <w:u w:val="single"/>
        </w:rPr>
      </w:pPr>
    </w:p>
    <w:sectPr w:rsidR="006A71A8" w:rsidRPr="006A71A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872CFF">
      <w:rPr>
        <w:rFonts w:ascii="Times New Roman" w:hAnsi="Times New Roman" w:cs="Times New Roman"/>
        <w:sz w:val="28"/>
        <w:szCs w:val="28"/>
      </w:rPr>
      <w:t>JEFFRIE MURPHY</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A7469"/>
    <w:rsid w:val="00221402"/>
    <w:rsid w:val="00247E89"/>
    <w:rsid w:val="00273D5A"/>
    <w:rsid w:val="003D0378"/>
    <w:rsid w:val="006A71A8"/>
    <w:rsid w:val="00872CFF"/>
    <w:rsid w:val="00900278"/>
    <w:rsid w:val="009C5829"/>
    <w:rsid w:val="009C6041"/>
    <w:rsid w:val="009F534C"/>
    <w:rsid w:val="00B01396"/>
    <w:rsid w:val="00B34D32"/>
    <w:rsid w:val="00BE236A"/>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221402"/>
    <w:rPr>
      <w:color w:val="0000FF" w:themeColor="hyperlink"/>
      <w:u w:val="single"/>
    </w:rPr>
  </w:style>
  <w:style w:type="character" w:customStyle="1" w:styleId="value">
    <w:name w:val="value"/>
    <w:basedOn w:val="DefaultParagraphFont"/>
    <w:rsid w:val="00BE2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221402"/>
    <w:rPr>
      <w:color w:val="0000FF" w:themeColor="hyperlink"/>
      <w:u w:val="single"/>
    </w:rPr>
  </w:style>
  <w:style w:type="character" w:customStyle="1" w:styleId="value">
    <w:name w:val="value"/>
    <w:basedOn w:val="DefaultParagraphFont"/>
    <w:rsid w:val="00B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799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209762575/4BCFE2DCAB0D4646PQ/13?accountid=415" TargetMode="External"/><Relationship Id="rId3" Type="http://schemas.openxmlformats.org/officeDocument/2006/relationships/settings" Target="settings.xml"/><Relationship Id="rId7" Type="http://schemas.openxmlformats.org/officeDocument/2006/relationships/hyperlink" Target="http://search.proquest.com/docview/209757679?accountid=4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pr.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7</cp:revision>
  <dcterms:created xsi:type="dcterms:W3CDTF">2016-01-22T23:14:00Z</dcterms:created>
  <dcterms:modified xsi:type="dcterms:W3CDTF">2016-01-25T18:24:00Z</dcterms:modified>
</cp:coreProperties>
</file>